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37A15CEE" w:rsidR="00B7135E" w:rsidRPr="00686AF6" w:rsidRDefault="00B7135E" w:rsidP="00B7135E">
      <w:pPr>
        <w:rPr>
          <w:rFonts w:asciiTheme="majorHAnsi" w:hAnsiTheme="majorHAnsi"/>
          <w:sz w:val="28"/>
        </w:rPr>
      </w:pPr>
      <w:r w:rsidRPr="00686AF6">
        <w:rPr>
          <w:rFonts w:asciiTheme="majorHAnsi" w:hAnsiTheme="majorHAnsi"/>
          <w:sz w:val="28"/>
        </w:rPr>
        <w:t>LESSON I.</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F0731">
        <w:rPr>
          <w:rFonts w:asciiTheme="majorHAnsi" w:hAnsiTheme="majorHAnsi"/>
          <w:sz w:val="28"/>
        </w:rPr>
        <w:t>January 5</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7EB89568" w:rsidR="00B7135E" w:rsidRPr="00686AF6" w:rsidRDefault="00CF0731" w:rsidP="00B7135E">
      <w:pPr>
        <w:rPr>
          <w:rFonts w:asciiTheme="majorHAnsi" w:hAnsiTheme="majorHAnsi"/>
          <w:sz w:val="28"/>
        </w:rPr>
      </w:pPr>
      <w:r w:rsidRPr="00CF0731">
        <w:rPr>
          <w:rFonts w:asciiTheme="majorHAnsi" w:hAnsiTheme="majorHAnsi"/>
          <w:sz w:val="28"/>
        </w:rPr>
        <w:t>SHRINKING FROM DUTY.</w:t>
      </w:r>
    </w:p>
    <w:p w14:paraId="0E555B70" w14:textId="2D3FA16F" w:rsidR="00CF0731" w:rsidRDefault="006630F0" w:rsidP="00CF0731">
      <w:pPr>
        <w:autoSpaceDE w:val="0"/>
        <w:autoSpaceDN w:val="0"/>
        <w:adjustRightInd w:val="0"/>
        <w:spacing w:after="0" w:line="240" w:lineRule="auto"/>
        <w:rPr>
          <w:rFonts w:cstheme="minorHAnsi"/>
        </w:rPr>
      </w:pPr>
      <w:r w:rsidRPr="00BB3603">
        <w:rPr>
          <w:rFonts w:cstheme="minorHAnsi"/>
          <w:bCs/>
        </w:rPr>
        <w:t>1.</w:t>
      </w:r>
      <w:r w:rsidRPr="006630F0">
        <w:rPr>
          <w:rFonts w:cstheme="minorHAnsi"/>
          <w:b/>
          <w:bCs/>
        </w:rPr>
        <w:t xml:space="preserve"> </w:t>
      </w:r>
      <w:r w:rsidR="00CF0731" w:rsidRPr="00CF0731">
        <w:rPr>
          <w:rFonts w:cstheme="minorHAnsi"/>
        </w:rPr>
        <w:t>UNDER what circumstances did the Lord</w:t>
      </w:r>
      <w:r w:rsidR="00CF0731">
        <w:rPr>
          <w:rFonts w:cstheme="minorHAnsi"/>
        </w:rPr>
        <w:t xml:space="preserve"> </w:t>
      </w:r>
      <w:r w:rsidR="00CF0731" w:rsidRPr="00CF0731">
        <w:rPr>
          <w:rFonts w:cstheme="minorHAnsi"/>
        </w:rPr>
        <w:t xml:space="preserve">appear to Moses at Horeb? Ex. </w:t>
      </w:r>
      <w:proofErr w:type="gramStart"/>
      <w:r w:rsidR="00CF0731" w:rsidRPr="00CF0731">
        <w:rPr>
          <w:rFonts w:cstheme="minorHAnsi"/>
        </w:rPr>
        <w:t>3 :</w:t>
      </w:r>
      <w:proofErr w:type="gramEnd"/>
      <w:r w:rsidR="00CF0731" w:rsidRPr="00CF0731">
        <w:rPr>
          <w:rFonts w:cstheme="minorHAnsi"/>
        </w:rPr>
        <w:t xml:space="preserve"> </w:t>
      </w:r>
      <w:r w:rsidR="003E2241">
        <w:rPr>
          <w:rFonts w:cstheme="minorHAnsi"/>
        </w:rPr>
        <w:t>1</w:t>
      </w:r>
      <w:r w:rsidR="00CF0731" w:rsidRPr="00CF0731">
        <w:rPr>
          <w:rFonts w:cstheme="minorHAnsi"/>
        </w:rPr>
        <w:t>-6.</w:t>
      </w:r>
    </w:p>
    <w:p w14:paraId="4F84AE31" w14:textId="4E796097" w:rsidR="00CF0731" w:rsidRDefault="00CF0731" w:rsidP="00CF0731">
      <w:pPr>
        <w:autoSpaceDE w:val="0"/>
        <w:autoSpaceDN w:val="0"/>
        <w:adjustRightInd w:val="0"/>
        <w:spacing w:after="0" w:line="240" w:lineRule="auto"/>
        <w:rPr>
          <w:rFonts w:cstheme="minorHAnsi"/>
        </w:rPr>
      </w:pPr>
    </w:p>
    <w:p w14:paraId="217B572D" w14:textId="13CC166B" w:rsidR="00CF0731" w:rsidRDefault="00CF0731" w:rsidP="00CF0731">
      <w:pPr>
        <w:autoSpaceDE w:val="0"/>
        <w:autoSpaceDN w:val="0"/>
        <w:adjustRightInd w:val="0"/>
        <w:spacing w:after="0" w:line="240" w:lineRule="auto"/>
        <w:rPr>
          <w:rFonts w:cstheme="minorHAnsi"/>
        </w:rPr>
      </w:pPr>
    </w:p>
    <w:p w14:paraId="1784BBC6" w14:textId="5A24578C" w:rsidR="00CF0731" w:rsidRDefault="00CF0731" w:rsidP="00CF0731">
      <w:pPr>
        <w:autoSpaceDE w:val="0"/>
        <w:autoSpaceDN w:val="0"/>
        <w:adjustRightInd w:val="0"/>
        <w:spacing w:after="0" w:line="240" w:lineRule="auto"/>
        <w:rPr>
          <w:rFonts w:cstheme="minorHAnsi"/>
        </w:rPr>
      </w:pPr>
    </w:p>
    <w:p w14:paraId="3F3F6DAD" w14:textId="77777777" w:rsidR="00CF0731" w:rsidRPr="00CF0731" w:rsidRDefault="00CF0731" w:rsidP="00CF0731">
      <w:pPr>
        <w:autoSpaceDE w:val="0"/>
        <w:autoSpaceDN w:val="0"/>
        <w:adjustRightInd w:val="0"/>
        <w:spacing w:after="0" w:line="240" w:lineRule="auto"/>
        <w:rPr>
          <w:rFonts w:cstheme="minorHAnsi"/>
        </w:rPr>
      </w:pPr>
    </w:p>
    <w:p w14:paraId="7DF1CC9C" w14:textId="1FA9EDDA" w:rsidR="00CF0731" w:rsidRDefault="00CF0731" w:rsidP="00CF0731">
      <w:pPr>
        <w:autoSpaceDE w:val="0"/>
        <w:autoSpaceDN w:val="0"/>
        <w:adjustRightInd w:val="0"/>
        <w:spacing w:after="0" w:line="240" w:lineRule="auto"/>
        <w:rPr>
          <w:rFonts w:cstheme="minorHAnsi"/>
        </w:rPr>
      </w:pPr>
      <w:r w:rsidRPr="00CF0731">
        <w:rPr>
          <w:rFonts w:cstheme="minorHAnsi"/>
        </w:rPr>
        <w:t>2. For what purpose did the Lord appear to</w:t>
      </w:r>
      <w:r>
        <w:rPr>
          <w:rFonts w:cstheme="minorHAnsi"/>
        </w:rPr>
        <w:t xml:space="preserve"> </w:t>
      </w:r>
      <w:r w:rsidRPr="00CF0731">
        <w:rPr>
          <w:rFonts w:cstheme="minorHAnsi"/>
        </w:rPr>
        <w:t>him? Verses 7-10.</w:t>
      </w:r>
    </w:p>
    <w:p w14:paraId="2DFE8D9D" w14:textId="77777777" w:rsidR="00CF0731" w:rsidRDefault="00CF0731" w:rsidP="00CF0731">
      <w:pPr>
        <w:autoSpaceDE w:val="0"/>
        <w:autoSpaceDN w:val="0"/>
        <w:adjustRightInd w:val="0"/>
        <w:spacing w:after="0" w:line="240" w:lineRule="auto"/>
        <w:rPr>
          <w:rFonts w:cstheme="minorHAnsi"/>
        </w:rPr>
      </w:pPr>
    </w:p>
    <w:p w14:paraId="198B9708" w14:textId="77777777" w:rsidR="00CF0731" w:rsidRDefault="00CF0731" w:rsidP="00CF0731">
      <w:pPr>
        <w:autoSpaceDE w:val="0"/>
        <w:autoSpaceDN w:val="0"/>
        <w:adjustRightInd w:val="0"/>
        <w:spacing w:after="0" w:line="240" w:lineRule="auto"/>
        <w:rPr>
          <w:rFonts w:cstheme="minorHAnsi"/>
        </w:rPr>
      </w:pPr>
    </w:p>
    <w:p w14:paraId="1B2DBCF7" w14:textId="77777777" w:rsidR="00CF0731" w:rsidRDefault="00CF0731" w:rsidP="00CF0731">
      <w:pPr>
        <w:autoSpaceDE w:val="0"/>
        <w:autoSpaceDN w:val="0"/>
        <w:adjustRightInd w:val="0"/>
        <w:spacing w:after="0" w:line="240" w:lineRule="auto"/>
        <w:rPr>
          <w:rFonts w:cstheme="minorHAnsi"/>
        </w:rPr>
      </w:pPr>
    </w:p>
    <w:p w14:paraId="3935B702" w14:textId="77777777" w:rsidR="00CF0731" w:rsidRPr="00CF0731" w:rsidRDefault="00CF0731" w:rsidP="00CF0731">
      <w:pPr>
        <w:autoSpaceDE w:val="0"/>
        <w:autoSpaceDN w:val="0"/>
        <w:adjustRightInd w:val="0"/>
        <w:spacing w:after="0" w:line="240" w:lineRule="auto"/>
        <w:rPr>
          <w:rFonts w:cstheme="minorHAnsi"/>
        </w:rPr>
      </w:pPr>
    </w:p>
    <w:p w14:paraId="773A3935" w14:textId="5516903F" w:rsidR="00CF0731" w:rsidRDefault="00CF0731" w:rsidP="00CF0731">
      <w:pPr>
        <w:autoSpaceDE w:val="0"/>
        <w:autoSpaceDN w:val="0"/>
        <w:adjustRightInd w:val="0"/>
        <w:spacing w:after="0" w:line="240" w:lineRule="auto"/>
        <w:rPr>
          <w:rFonts w:cstheme="minorHAnsi"/>
        </w:rPr>
      </w:pPr>
      <w:r w:rsidRPr="00CF0731">
        <w:rPr>
          <w:rFonts w:cstheme="minorHAnsi"/>
        </w:rPr>
        <w:t>3. By what name did the Lord say he would be</w:t>
      </w:r>
      <w:r>
        <w:rPr>
          <w:rFonts w:cstheme="minorHAnsi"/>
        </w:rPr>
        <w:t xml:space="preserve"> </w:t>
      </w:r>
      <w:r w:rsidRPr="00CF0731">
        <w:rPr>
          <w:rFonts w:cstheme="minorHAnsi"/>
        </w:rPr>
        <w:t>known? Verses 13-15.</w:t>
      </w:r>
    </w:p>
    <w:p w14:paraId="44B705E7" w14:textId="77777777" w:rsidR="00CF0731" w:rsidRDefault="00CF0731" w:rsidP="00CF0731">
      <w:pPr>
        <w:autoSpaceDE w:val="0"/>
        <w:autoSpaceDN w:val="0"/>
        <w:adjustRightInd w:val="0"/>
        <w:spacing w:after="0" w:line="240" w:lineRule="auto"/>
        <w:rPr>
          <w:rFonts w:cstheme="minorHAnsi"/>
        </w:rPr>
      </w:pPr>
    </w:p>
    <w:p w14:paraId="3C6A5545" w14:textId="77777777" w:rsidR="00CF0731" w:rsidRDefault="00CF0731" w:rsidP="00CF0731">
      <w:pPr>
        <w:autoSpaceDE w:val="0"/>
        <w:autoSpaceDN w:val="0"/>
        <w:adjustRightInd w:val="0"/>
        <w:spacing w:after="0" w:line="240" w:lineRule="auto"/>
        <w:rPr>
          <w:rFonts w:cstheme="minorHAnsi"/>
        </w:rPr>
      </w:pPr>
    </w:p>
    <w:p w14:paraId="5656168D" w14:textId="77777777" w:rsidR="00CF0731" w:rsidRDefault="00CF0731" w:rsidP="00CF0731">
      <w:pPr>
        <w:autoSpaceDE w:val="0"/>
        <w:autoSpaceDN w:val="0"/>
        <w:adjustRightInd w:val="0"/>
        <w:spacing w:after="0" w:line="240" w:lineRule="auto"/>
        <w:rPr>
          <w:rFonts w:cstheme="minorHAnsi"/>
        </w:rPr>
      </w:pPr>
    </w:p>
    <w:p w14:paraId="0E35E5D5" w14:textId="77777777" w:rsidR="00CF0731" w:rsidRPr="00CF0731" w:rsidRDefault="00CF0731" w:rsidP="00CF0731">
      <w:pPr>
        <w:autoSpaceDE w:val="0"/>
        <w:autoSpaceDN w:val="0"/>
        <w:adjustRightInd w:val="0"/>
        <w:spacing w:after="0" w:line="240" w:lineRule="auto"/>
        <w:rPr>
          <w:rFonts w:cstheme="minorHAnsi"/>
        </w:rPr>
      </w:pPr>
    </w:p>
    <w:p w14:paraId="48F612FE" w14:textId="5DA8A8BC" w:rsidR="00CF0731" w:rsidRDefault="00CF0731" w:rsidP="00CF0731">
      <w:pPr>
        <w:autoSpaceDE w:val="0"/>
        <w:autoSpaceDN w:val="0"/>
        <w:adjustRightInd w:val="0"/>
        <w:spacing w:after="0" w:line="240" w:lineRule="auto"/>
        <w:rPr>
          <w:rFonts w:cstheme="minorHAnsi"/>
        </w:rPr>
      </w:pPr>
      <w:r w:rsidRPr="00CF0731">
        <w:rPr>
          <w:rFonts w:cstheme="minorHAnsi"/>
        </w:rPr>
        <w:t>4. What is the significance of this name? Ans.---The One who is; the self-existent and eternal</w:t>
      </w:r>
      <w:r>
        <w:rPr>
          <w:rFonts w:cstheme="minorHAnsi"/>
        </w:rPr>
        <w:t xml:space="preserve"> </w:t>
      </w:r>
      <w:r w:rsidRPr="00CF0731">
        <w:rPr>
          <w:rFonts w:cstheme="minorHAnsi"/>
        </w:rPr>
        <w:t>One.</w:t>
      </w:r>
    </w:p>
    <w:p w14:paraId="3FABFAEF" w14:textId="77777777" w:rsidR="00CF0731" w:rsidRDefault="00CF0731" w:rsidP="00CF0731">
      <w:pPr>
        <w:autoSpaceDE w:val="0"/>
        <w:autoSpaceDN w:val="0"/>
        <w:adjustRightInd w:val="0"/>
        <w:spacing w:after="0" w:line="240" w:lineRule="auto"/>
        <w:rPr>
          <w:rFonts w:cstheme="minorHAnsi"/>
        </w:rPr>
      </w:pPr>
    </w:p>
    <w:p w14:paraId="43C68940" w14:textId="77777777" w:rsidR="00CF0731" w:rsidRDefault="00CF0731" w:rsidP="00CF0731">
      <w:pPr>
        <w:autoSpaceDE w:val="0"/>
        <w:autoSpaceDN w:val="0"/>
        <w:adjustRightInd w:val="0"/>
        <w:spacing w:after="0" w:line="240" w:lineRule="auto"/>
        <w:rPr>
          <w:rFonts w:cstheme="minorHAnsi"/>
        </w:rPr>
      </w:pPr>
    </w:p>
    <w:p w14:paraId="328C41B4" w14:textId="77777777" w:rsidR="00CF0731" w:rsidRDefault="00CF0731" w:rsidP="00CF0731">
      <w:pPr>
        <w:autoSpaceDE w:val="0"/>
        <w:autoSpaceDN w:val="0"/>
        <w:adjustRightInd w:val="0"/>
        <w:spacing w:after="0" w:line="240" w:lineRule="auto"/>
        <w:rPr>
          <w:rFonts w:cstheme="minorHAnsi"/>
        </w:rPr>
      </w:pPr>
    </w:p>
    <w:p w14:paraId="1062D930" w14:textId="77777777" w:rsidR="00CF0731" w:rsidRPr="00CF0731" w:rsidRDefault="00CF0731" w:rsidP="00CF0731">
      <w:pPr>
        <w:autoSpaceDE w:val="0"/>
        <w:autoSpaceDN w:val="0"/>
        <w:adjustRightInd w:val="0"/>
        <w:spacing w:after="0" w:line="240" w:lineRule="auto"/>
        <w:rPr>
          <w:rFonts w:cstheme="minorHAnsi"/>
        </w:rPr>
      </w:pPr>
    </w:p>
    <w:p w14:paraId="7053F0FA" w14:textId="310C1B54" w:rsidR="00CF0731" w:rsidRDefault="00CF0731" w:rsidP="00CF0731">
      <w:pPr>
        <w:autoSpaceDE w:val="0"/>
        <w:autoSpaceDN w:val="0"/>
        <w:adjustRightInd w:val="0"/>
        <w:spacing w:after="0" w:line="240" w:lineRule="auto"/>
        <w:rPr>
          <w:rFonts w:cstheme="minorHAnsi"/>
        </w:rPr>
      </w:pPr>
      <w:r w:rsidRPr="00CF0731">
        <w:rPr>
          <w:rFonts w:cstheme="minorHAnsi"/>
        </w:rPr>
        <w:t>5. What similar terms do we find in the New</w:t>
      </w:r>
      <w:r>
        <w:rPr>
          <w:rFonts w:cstheme="minorHAnsi"/>
        </w:rPr>
        <w:t xml:space="preserve"> </w:t>
      </w:r>
      <w:r w:rsidRPr="00CF0731">
        <w:rPr>
          <w:rFonts w:cstheme="minorHAnsi"/>
        </w:rPr>
        <w:t xml:space="preserve">Testament? Rev. </w:t>
      </w:r>
      <w:proofErr w:type="gramStart"/>
      <w:r w:rsidRPr="00CF0731">
        <w:rPr>
          <w:rFonts w:cstheme="minorHAnsi"/>
        </w:rPr>
        <w:t>I :</w:t>
      </w:r>
      <w:proofErr w:type="gramEnd"/>
      <w:r w:rsidRPr="00CF0731">
        <w:rPr>
          <w:rFonts w:cstheme="minorHAnsi"/>
        </w:rPr>
        <w:t xml:space="preserve"> 4; Heb. 13 : 8.</w:t>
      </w:r>
    </w:p>
    <w:p w14:paraId="49C16DFB" w14:textId="77777777" w:rsidR="00CF0731" w:rsidRDefault="00CF0731" w:rsidP="00CF0731">
      <w:pPr>
        <w:autoSpaceDE w:val="0"/>
        <w:autoSpaceDN w:val="0"/>
        <w:adjustRightInd w:val="0"/>
        <w:spacing w:after="0" w:line="240" w:lineRule="auto"/>
        <w:rPr>
          <w:rFonts w:cstheme="minorHAnsi"/>
        </w:rPr>
      </w:pPr>
    </w:p>
    <w:p w14:paraId="1CA51CFD" w14:textId="77777777" w:rsidR="00CF0731" w:rsidRDefault="00CF0731" w:rsidP="00CF0731">
      <w:pPr>
        <w:autoSpaceDE w:val="0"/>
        <w:autoSpaceDN w:val="0"/>
        <w:adjustRightInd w:val="0"/>
        <w:spacing w:after="0" w:line="240" w:lineRule="auto"/>
        <w:rPr>
          <w:rFonts w:cstheme="minorHAnsi"/>
        </w:rPr>
      </w:pPr>
    </w:p>
    <w:p w14:paraId="0555D17B" w14:textId="77777777" w:rsidR="00CF0731" w:rsidRDefault="00CF0731" w:rsidP="00CF0731">
      <w:pPr>
        <w:autoSpaceDE w:val="0"/>
        <w:autoSpaceDN w:val="0"/>
        <w:adjustRightInd w:val="0"/>
        <w:spacing w:after="0" w:line="240" w:lineRule="auto"/>
        <w:rPr>
          <w:rFonts w:cstheme="minorHAnsi"/>
        </w:rPr>
      </w:pPr>
    </w:p>
    <w:p w14:paraId="38813444" w14:textId="77777777" w:rsidR="00CF0731" w:rsidRPr="00CF0731" w:rsidRDefault="00CF0731" w:rsidP="00CF0731">
      <w:pPr>
        <w:autoSpaceDE w:val="0"/>
        <w:autoSpaceDN w:val="0"/>
        <w:adjustRightInd w:val="0"/>
        <w:spacing w:after="0" w:line="240" w:lineRule="auto"/>
        <w:rPr>
          <w:rFonts w:cstheme="minorHAnsi"/>
        </w:rPr>
      </w:pPr>
    </w:p>
    <w:p w14:paraId="323EC6A3" w14:textId="6745C22C" w:rsidR="00CF0731" w:rsidRDefault="00CF0731" w:rsidP="00CF0731">
      <w:pPr>
        <w:autoSpaceDE w:val="0"/>
        <w:autoSpaceDN w:val="0"/>
        <w:adjustRightInd w:val="0"/>
        <w:spacing w:after="0" w:line="240" w:lineRule="auto"/>
        <w:rPr>
          <w:rFonts w:cstheme="minorHAnsi"/>
        </w:rPr>
      </w:pPr>
      <w:r w:rsidRPr="00CF0731">
        <w:rPr>
          <w:rFonts w:cstheme="minorHAnsi"/>
        </w:rPr>
        <w:t>6. What sign was given to Moses, by which the</w:t>
      </w:r>
      <w:r>
        <w:rPr>
          <w:rFonts w:cstheme="minorHAnsi"/>
        </w:rPr>
        <w:t xml:space="preserve"> </w:t>
      </w:r>
      <w:r w:rsidRPr="00CF0731">
        <w:rPr>
          <w:rFonts w:cstheme="minorHAnsi"/>
        </w:rPr>
        <w:t>Israelites might know that the Lord had appeared</w:t>
      </w:r>
      <w:r>
        <w:rPr>
          <w:rFonts w:cstheme="minorHAnsi"/>
        </w:rPr>
        <w:t xml:space="preserve"> </w:t>
      </w:r>
      <w:r w:rsidRPr="00CF0731">
        <w:rPr>
          <w:rFonts w:cstheme="minorHAnsi"/>
        </w:rPr>
        <w:t>to him? Ex. 4: 1-5.</w:t>
      </w:r>
    </w:p>
    <w:p w14:paraId="48521EAB" w14:textId="77777777" w:rsidR="00CF0731" w:rsidRDefault="00CF0731" w:rsidP="00CF0731">
      <w:pPr>
        <w:autoSpaceDE w:val="0"/>
        <w:autoSpaceDN w:val="0"/>
        <w:adjustRightInd w:val="0"/>
        <w:spacing w:after="0" w:line="240" w:lineRule="auto"/>
        <w:rPr>
          <w:rFonts w:cstheme="minorHAnsi"/>
        </w:rPr>
      </w:pPr>
    </w:p>
    <w:p w14:paraId="116F6ECD" w14:textId="77777777" w:rsidR="00CF0731" w:rsidRDefault="00CF0731" w:rsidP="00CF0731">
      <w:pPr>
        <w:autoSpaceDE w:val="0"/>
        <w:autoSpaceDN w:val="0"/>
        <w:adjustRightInd w:val="0"/>
        <w:spacing w:after="0" w:line="240" w:lineRule="auto"/>
        <w:rPr>
          <w:rFonts w:cstheme="minorHAnsi"/>
        </w:rPr>
      </w:pPr>
    </w:p>
    <w:p w14:paraId="7AFA586E" w14:textId="77777777" w:rsidR="00CF0731" w:rsidRDefault="00CF0731" w:rsidP="00CF0731">
      <w:pPr>
        <w:autoSpaceDE w:val="0"/>
        <w:autoSpaceDN w:val="0"/>
        <w:adjustRightInd w:val="0"/>
        <w:spacing w:after="0" w:line="240" w:lineRule="auto"/>
        <w:rPr>
          <w:rFonts w:cstheme="minorHAnsi"/>
        </w:rPr>
      </w:pPr>
    </w:p>
    <w:p w14:paraId="7A36F124" w14:textId="77777777" w:rsidR="00CF0731" w:rsidRPr="00CF0731" w:rsidRDefault="00CF0731" w:rsidP="00CF0731">
      <w:pPr>
        <w:autoSpaceDE w:val="0"/>
        <w:autoSpaceDN w:val="0"/>
        <w:adjustRightInd w:val="0"/>
        <w:spacing w:after="0" w:line="240" w:lineRule="auto"/>
        <w:rPr>
          <w:rFonts w:cstheme="minorHAnsi"/>
        </w:rPr>
      </w:pPr>
    </w:p>
    <w:p w14:paraId="066FE231" w14:textId="4E92CCFD" w:rsidR="00CF0731" w:rsidRDefault="00CF0731" w:rsidP="00CF0731">
      <w:pPr>
        <w:autoSpaceDE w:val="0"/>
        <w:autoSpaceDN w:val="0"/>
        <w:adjustRightInd w:val="0"/>
        <w:spacing w:after="0" w:line="240" w:lineRule="auto"/>
        <w:rPr>
          <w:rFonts w:cstheme="minorHAnsi"/>
        </w:rPr>
      </w:pPr>
      <w:r w:rsidRPr="00CF0731">
        <w:rPr>
          <w:rFonts w:cstheme="minorHAnsi"/>
        </w:rPr>
        <w:t>7. What additional sign was given? Verses</w:t>
      </w:r>
      <w:r>
        <w:rPr>
          <w:rFonts w:cstheme="minorHAnsi"/>
        </w:rPr>
        <w:t xml:space="preserve"> </w:t>
      </w:r>
      <w:r w:rsidRPr="00CF0731">
        <w:rPr>
          <w:rFonts w:cstheme="minorHAnsi"/>
        </w:rPr>
        <w:t>6, 7.</w:t>
      </w:r>
    </w:p>
    <w:p w14:paraId="711F695F" w14:textId="77777777" w:rsidR="00CF0731" w:rsidRDefault="00CF0731" w:rsidP="00CF0731">
      <w:pPr>
        <w:autoSpaceDE w:val="0"/>
        <w:autoSpaceDN w:val="0"/>
        <w:adjustRightInd w:val="0"/>
        <w:spacing w:after="0" w:line="240" w:lineRule="auto"/>
        <w:rPr>
          <w:rFonts w:cstheme="minorHAnsi"/>
        </w:rPr>
      </w:pPr>
    </w:p>
    <w:p w14:paraId="5D1A53A0" w14:textId="77777777" w:rsidR="00CF0731" w:rsidRDefault="00CF0731" w:rsidP="00CF0731">
      <w:pPr>
        <w:autoSpaceDE w:val="0"/>
        <w:autoSpaceDN w:val="0"/>
        <w:adjustRightInd w:val="0"/>
        <w:spacing w:after="0" w:line="240" w:lineRule="auto"/>
        <w:rPr>
          <w:rFonts w:cstheme="minorHAnsi"/>
        </w:rPr>
      </w:pPr>
    </w:p>
    <w:p w14:paraId="5607138A" w14:textId="77777777" w:rsidR="00CF0731" w:rsidRDefault="00CF0731" w:rsidP="00CF0731">
      <w:pPr>
        <w:autoSpaceDE w:val="0"/>
        <w:autoSpaceDN w:val="0"/>
        <w:adjustRightInd w:val="0"/>
        <w:spacing w:after="0" w:line="240" w:lineRule="auto"/>
        <w:rPr>
          <w:rFonts w:cstheme="minorHAnsi"/>
        </w:rPr>
      </w:pPr>
    </w:p>
    <w:p w14:paraId="70CEE00C" w14:textId="77777777" w:rsidR="00CF0731" w:rsidRPr="00CF0731" w:rsidRDefault="00CF0731" w:rsidP="00CF0731">
      <w:pPr>
        <w:autoSpaceDE w:val="0"/>
        <w:autoSpaceDN w:val="0"/>
        <w:adjustRightInd w:val="0"/>
        <w:spacing w:after="0" w:line="240" w:lineRule="auto"/>
        <w:rPr>
          <w:rFonts w:cstheme="minorHAnsi"/>
        </w:rPr>
      </w:pPr>
    </w:p>
    <w:p w14:paraId="1E1D8270" w14:textId="4E4C93D3" w:rsidR="00CF0731" w:rsidRDefault="00CF0731" w:rsidP="00CF0731">
      <w:pPr>
        <w:autoSpaceDE w:val="0"/>
        <w:autoSpaceDN w:val="0"/>
        <w:adjustRightInd w:val="0"/>
        <w:spacing w:after="0" w:line="240" w:lineRule="auto"/>
        <w:rPr>
          <w:rFonts w:cstheme="minorHAnsi"/>
        </w:rPr>
      </w:pPr>
      <w:r w:rsidRPr="00CF0731">
        <w:rPr>
          <w:rFonts w:cstheme="minorHAnsi"/>
        </w:rPr>
        <w:t>8. What further sign was Moses to give in case</w:t>
      </w:r>
      <w:r>
        <w:rPr>
          <w:rFonts w:cstheme="minorHAnsi"/>
        </w:rPr>
        <w:t xml:space="preserve"> </w:t>
      </w:r>
      <w:r w:rsidRPr="00CF0731">
        <w:rPr>
          <w:rFonts w:cstheme="minorHAnsi"/>
        </w:rPr>
        <w:t>the Israelites should not believe the first two?</w:t>
      </w:r>
      <w:r>
        <w:rPr>
          <w:rFonts w:cstheme="minorHAnsi"/>
        </w:rPr>
        <w:t xml:space="preserve"> </w:t>
      </w:r>
      <w:r w:rsidRPr="00CF0731">
        <w:rPr>
          <w:rFonts w:cstheme="minorHAnsi"/>
        </w:rPr>
        <w:t xml:space="preserve">Verse </w:t>
      </w:r>
      <w:r>
        <w:rPr>
          <w:rFonts w:cstheme="minorHAnsi"/>
        </w:rPr>
        <w:t>9</w:t>
      </w:r>
      <w:r w:rsidRPr="00CF0731">
        <w:rPr>
          <w:rFonts w:cstheme="minorHAnsi"/>
        </w:rPr>
        <w:t>.</w:t>
      </w:r>
    </w:p>
    <w:p w14:paraId="68857CFB" w14:textId="77777777" w:rsidR="00CF0731" w:rsidRDefault="00CF0731" w:rsidP="00CF0731">
      <w:pPr>
        <w:autoSpaceDE w:val="0"/>
        <w:autoSpaceDN w:val="0"/>
        <w:adjustRightInd w:val="0"/>
        <w:spacing w:after="0" w:line="240" w:lineRule="auto"/>
        <w:rPr>
          <w:rFonts w:cstheme="minorHAnsi"/>
        </w:rPr>
      </w:pPr>
    </w:p>
    <w:p w14:paraId="64189FF1" w14:textId="77777777" w:rsidR="00CF0731" w:rsidRDefault="00CF0731" w:rsidP="00CF0731">
      <w:pPr>
        <w:autoSpaceDE w:val="0"/>
        <w:autoSpaceDN w:val="0"/>
        <w:adjustRightInd w:val="0"/>
        <w:spacing w:after="0" w:line="240" w:lineRule="auto"/>
        <w:rPr>
          <w:rFonts w:cstheme="minorHAnsi"/>
        </w:rPr>
      </w:pPr>
    </w:p>
    <w:p w14:paraId="1FBCDCEF" w14:textId="04F1EEBB" w:rsidR="00CF0731" w:rsidRDefault="00CF0731" w:rsidP="00CF0731">
      <w:pPr>
        <w:autoSpaceDE w:val="0"/>
        <w:autoSpaceDN w:val="0"/>
        <w:adjustRightInd w:val="0"/>
        <w:spacing w:after="0" w:line="240" w:lineRule="auto"/>
        <w:rPr>
          <w:rFonts w:cstheme="minorHAnsi"/>
        </w:rPr>
      </w:pPr>
    </w:p>
    <w:p w14:paraId="506037E0" w14:textId="164C7235" w:rsidR="00CF0731" w:rsidRDefault="00CF0731" w:rsidP="00CF0731">
      <w:pPr>
        <w:autoSpaceDE w:val="0"/>
        <w:autoSpaceDN w:val="0"/>
        <w:adjustRightInd w:val="0"/>
        <w:spacing w:after="0" w:line="240" w:lineRule="auto"/>
        <w:rPr>
          <w:rFonts w:cstheme="minorHAnsi"/>
        </w:rPr>
      </w:pPr>
    </w:p>
    <w:p w14:paraId="0DC608F7" w14:textId="77777777" w:rsidR="00CF0731" w:rsidRDefault="00CF0731" w:rsidP="00CF0731">
      <w:pPr>
        <w:autoSpaceDE w:val="0"/>
        <w:autoSpaceDN w:val="0"/>
        <w:adjustRightInd w:val="0"/>
        <w:spacing w:after="0" w:line="240" w:lineRule="auto"/>
        <w:rPr>
          <w:rFonts w:cstheme="minorHAnsi"/>
        </w:rPr>
      </w:pPr>
    </w:p>
    <w:p w14:paraId="7E279159" w14:textId="77777777" w:rsidR="00CF0731" w:rsidRPr="00CF0731" w:rsidRDefault="00CF0731" w:rsidP="00CF0731">
      <w:pPr>
        <w:autoSpaceDE w:val="0"/>
        <w:autoSpaceDN w:val="0"/>
        <w:adjustRightInd w:val="0"/>
        <w:spacing w:after="0" w:line="240" w:lineRule="auto"/>
        <w:rPr>
          <w:rFonts w:cstheme="minorHAnsi"/>
        </w:rPr>
      </w:pPr>
    </w:p>
    <w:p w14:paraId="40B8220B" w14:textId="0F46E8CE" w:rsidR="00CF0731" w:rsidRDefault="00CF0731" w:rsidP="00CF0731">
      <w:pPr>
        <w:autoSpaceDE w:val="0"/>
        <w:autoSpaceDN w:val="0"/>
        <w:adjustRightInd w:val="0"/>
        <w:spacing w:after="0" w:line="240" w:lineRule="auto"/>
        <w:rPr>
          <w:rFonts w:cstheme="minorHAnsi"/>
        </w:rPr>
      </w:pPr>
      <w:r w:rsidRPr="00CF0731">
        <w:rPr>
          <w:rFonts w:cstheme="minorHAnsi"/>
        </w:rPr>
        <w:lastRenderedPageBreak/>
        <w:t>9. What excuse did Moses then make? Verse</w:t>
      </w:r>
      <w:r>
        <w:rPr>
          <w:rFonts w:cstheme="minorHAnsi"/>
        </w:rPr>
        <w:t xml:space="preserve"> </w:t>
      </w:r>
      <w:r w:rsidRPr="00CF0731">
        <w:rPr>
          <w:rFonts w:cstheme="minorHAnsi"/>
        </w:rPr>
        <w:t>1o.</w:t>
      </w:r>
    </w:p>
    <w:p w14:paraId="2B748462" w14:textId="77777777" w:rsidR="00CF0731" w:rsidRDefault="00CF0731" w:rsidP="00CF0731">
      <w:pPr>
        <w:autoSpaceDE w:val="0"/>
        <w:autoSpaceDN w:val="0"/>
        <w:adjustRightInd w:val="0"/>
        <w:spacing w:after="0" w:line="240" w:lineRule="auto"/>
        <w:rPr>
          <w:rFonts w:cstheme="minorHAnsi"/>
        </w:rPr>
      </w:pPr>
    </w:p>
    <w:p w14:paraId="300768FD" w14:textId="77777777" w:rsidR="00CF0731" w:rsidRDefault="00CF0731" w:rsidP="00CF0731">
      <w:pPr>
        <w:autoSpaceDE w:val="0"/>
        <w:autoSpaceDN w:val="0"/>
        <w:adjustRightInd w:val="0"/>
        <w:spacing w:after="0" w:line="240" w:lineRule="auto"/>
        <w:rPr>
          <w:rFonts w:cstheme="minorHAnsi"/>
        </w:rPr>
      </w:pPr>
    </w:p>
    <w:p w14:paraId="27536D08" w14:textId="77777777" w:rsidR="00CF0731" w:rsidRDefault="00CF0731" w:rsidP="00CF0731">
      <w:pPr>
        <w:autoSpaceDE w:val="0"/>
        <w:autoSpaceDN w:val="0"/>
        <w:adjustRightInd w:val="0"/>
        <w:spacing w:after="0" w:line="240" w:lineRule="auto"/>
        <w:rPr>
          <w:rFonts w:cstheme="minorHAnsi"/>
        </w:rPr>
      </w:pPr>
    </w:p>
    <w:p w14:paraId="2E5DDCC9" w14:textId="77777777" w:rsidR="00CF0731" w:rsidRPr="00CF0731" w:rsidRDefault="00CF0731" w:rsidP="00CF0731">
      <w:pPr>
        <w:autoSpaceDE w:val="0"/>
        <w:autoSpaceDN w:val="0"/>
        <w:adjustRightInd w:val="0"/>
        <w:spacing w:after="0" w:line="240" w:lineRule="auto"/>
        <w:rPr>
          <w:rFonts w:cstheme="minorHAnsi"/>
        </w:rPr>
      </w:pPr>
    </w:p>
    <w:p w14:paraId="70AF27D7" w14:textId="3E2070FB" w:rsidR="00CF0731" w:rsidRDefault="00CF0731" w:rsidP="00CF0731">
      <w:pPr>
        <w:autoSpaceDE w:val="0"/>
        <w:autoSpaceDN w:val="0"/>
        <w:adjustRightInd w:val="0"/>
        <w:spacing w:after="0" w:line="240" w:lineRule="auto"/>
        <w:rPr>
          <w:rFonts w:cstheme="minorHAnsi"/>
        </w:rPr>
      </w:pPr>
      <w:r w:rsidRPr="00CF0731">
        <w:rPr>
          <w:rFonts w:cstheme="minorHAnsi"/>
        </w:rPr>
        <w:t>1o. What rebuke and encouragement did the</w:t>
      </w:r>
      <w:r>
        <w:rPr>
          <w:rFonts w:cstheme="minorHAnsi"/>
        </w:rPr>
        <w:t xml:space="preserve"> </w:t>
      </w:r>
      <w:r w:rsidRPr="00CF0731">
        <w:rPr>
          <w:rFonts w:cstheme="minorHAnsi"/>
        </w:rPr>
        <w:t>Lord give him? Verses II, 12.</w:t>
      </w:r>
      <w:r>
        <w:rPr>
          <w:rFonts w:cstheme="minorHAnsi"/>
        </w:rPr>
        <w:t xml:space="preserve"> </w:t>
      </w:r>
      <w:r w:rsidRPr="00CF0731">
        <w:rPr>
          <w:rFonts w:cstheme="minorHAnsi"/>
        </w:rPr>
        <w:t>see margin.</w:t>
      </w:r>
    </w:p>
    <w:p w14:paraId="468A8B72" w14:textId="77777777" w:rsidR="00CF0731" w:rsidRDefault="00CF0731" w:rsidP="00CF0731">
      <w:pPr>
        <w:autoSpaceDE w:val="0"/>
        <w:autoSpaceDN w:val="0"/>
        <w:adjustRightInd w:val="0"/>
        <w:spacing w:after="0" w:line="240" w:lineRule="auto"/>
        <w:rPr>
          <w:rFonts w:cstheme="minorHAnsi"/>
        </w:rPr>
      </w:pPr>
    </w:p>
    <w:p w14:paraId="4C146F74" w14:textId="77777777" w:rsidR="00CF0731" w:rsidRDefault="00CF0731" w:rsidP="00CF0731">
      <w:pPr>
        <w:autoSpaceDE w:val="0"/>
        <w:autoSpaceDN w:val="0"/>
        <w:adjustRightInd w:val="0"/>
        <w:spacing w:after="0" w:line="240" w:lineRule="auto"/>
        <w:rPr>
          <w:rFonts w:cstheme="minorHAnsi"/>
        </w:rPr>
      </w:pPr>
    </w:p>
    <w:p w14:paraId="47048337" w14:textId="77777777" w:rsidR="00CF0731" w:rsidRDefault="00CF0731" w:rsidP="00CF0731">
      <w:pPr>
        <w:autoSpaceDE w:val="0"/>
        <w:autoSpaceDN w:val="0"/>
        <w:adjustRightInd w:val="0"/>
        <w:spacing w:after="0" w:line="240" w:lineRule="auto"/>
        <w:rPr>
          <w:rFonts w:cstheme="minorHAnsi"/>
        </w:rPr>
      </w:pPr>
    </w:p>
    <w:p w14:paraId="7D9B1F27" w14:textId="77777777" w:rsidR="00CF0731" w:rsidRPr="00CF0731" w:rsidRDefault="00CF0731" w:rsidP="00CF0731">
      <w:pPr>
        <w:autoSpaceDE w:val="0"/>
        <w:autoSpaceDN w:val="0"/>
        <w:adjustRightInd w:val="0"/>
        <w:spacing w:after="0" w:line="240" w:lineRule="auto"/>
        <w:rPr>
          <w:rFonts w:cstheme="minorHAnsi"/>
        </w:rPr>
      </w:pPr>
    </w:p>
    <w:p w14:paraId="119FB10A" w14:textId="1859A94D" w:rsidR="00CF0731" w:rsidRDefault="00CF0731" w:rsidP="00CF0731">
      <w:pPr>
        <w:autoSpaceDE w:val="0"/>
        <w:autoSpaceDN w:val="0"/>
        <w:adjustRightInd w:val="0"/>
        <w:spacing w:after="0" w:line="240" w:lineRule="auto"/>
        <w:rPr>
          <w:rFonts w:cstheme="minorHAnsi"/>
        </w:rPr>
      </w:pPr>
      <w:r w:rsidRPr="00CF0731">
        <w:rPr>
          <w:rFonts w:cstheme="minorHAnsi"/>
        </w:rPr>
        <w:t>12. With what did Moses thus indirectly charge</w:t>
      </w:r>
      <w:r>
        <w:rPr>
          <w:rFonts w:cstheme="minorHAnsi"/>
        </w:rPr>
        <w:t xml:space="preserve"> </w:t>
      </w:r>
      <w:r w:rsidRPr="00CF0731">
        <w:rPr>
          <w:rFonts w:cstheme="minorHAnsi"/>
        </w:rPr>
        <w:t>God? See note.</w:t>
      </w:r>
    </w:p>
    <w:p w14:paraId="132AB92A" w14:textId="77777777" w:rsidR="00CF0731" w:rsidRDefault="00CF0731" w:rsidP="00CF0731">
      <w:pPr>
        <w:autoSpaceDE w:val="0"/>
        <w:autoSpaceDN w:val="0"/>
        <w:adjustRightInd w:val="0"/>
        <w:spacing w:after="0" w:line="240" w:lineRule="auto"/>
        <w:rPr>
          <w:rFonts w:cstheme="minorHAnsi"/>
        </w:rPr>
      </w:pPr>
    </w:p>
    <w:p w14:paraId="690E2E1D" w14:textId="77777777" w:rsidR="00CF0731" w:rsidRDefault="00CF0731" w:rsidP="00CF0731">
      <w:pPr>
        <w:autoSpaceDE w:val="0"/>
        <w:autoSpaceDN w:val="0"/>
        <w:adjustRightInd w:val="0"/>
        <w:spacing w:after="0" w:line="240" w:lineRule="auto"/>
        <w:rPr>
          <w:rFonts w:cstheme="minorHAnsi"/>
        </w:rPr>
      </w:pPr>
    </w:p>
    <w:p w14:paraId="600BEEAB" w14:textId="77777777" w:rsidR="00CF0731" w:rsidRDefault="00CF0731" w:rsidP="00CF0731">
      <w:pPr>
        <w:autoSpaceDE w:val="0"/>
        <w:autoSpaceDN w:val="0"/>
        <w:adjustRightInd w:val="0"/>
        <w:spacing w:after="0" w:line="240" w:lineRule="auto"/>
        <w:rPr>
          <w:rFonts w:cstheme="minorHAnsi"/>
        </w:rPr>
      </w:pPr>
    </w:p>
    <w:p w14:paraId="42C0A8BE" w14:textId="77777777" w:rsidR="00CF0731" w:rsidRPr="00CF0731" w:rsidRDefault="00CF0731" w:rsidP="00CF0731">
      <w:pPr>
        <w:autoSpaceDE w:val="0"/>
        <w:autoSpaceDN w:val="0"/>
        <w:adjustRightInd w:val="0"/>
        <w:spacing w:after="0" w:line="240" w:lineRule="auto"/>
        <w:rPr>
          <w:rFonts w:cstheme="minorHAnsi"/>
        </w:rPr>
      </w:pPr>
    </w:p>
    <w:p w14:paraId="5495B275" w14:textId="1FE49F2A" w:rsidR="00CF0731" w:rsidRDefault="00CF0731" w:rsidP="00CF0731">
      <w:pPr>
        <w:autoSpaceDE w:val="0"/>
        <w:autoSpaceDN w:val="0"/>
        <w:adjustRightInd w:val="0"/>
        <w:spacing w:after="0" w:line="240" w:lineRule="auto"/>
        <w:rPr>
          <w:rFonts w:cstheme="minorHAnsi"/>
        </w:rPr>
      </w:pPr>
      <w:r w:rsidRPr="00CF0731">
        <w:rPr>
          <w:rFonts w:cstheme="minorHAnsi"/>
        </w:rPr>
        <w:t>13. How did the Lord regard this? Verse 14,</w:t>
      </w:r>
      <w:r>
        <w:rPr>
          <w:rFonts w:cstheme="minorHAnsi"/>
        </w:rPr>
        <w:t xml:space="preserve"> </w:t>
      </w:r>
      <w:r w:rsidRPr="00CF0731">
        <w:rPr>
          <w:rFonts w:cstheme="minorHAnsi"/>
        </w:rPr>
        <w:t>first clause.</w:t>
      </w:r>
    </w:p>
    <w:p w14:paraId="44CFF1AF" w14:textId="77777777" w:rsidR="00CF0731" w:rsidRDefault="00CF0731" w:rsidP="00CF0731">
      <w:pPr>
        <w:autoSpaceDE w:val="0"/>
        <w:autoSpaceDN w:val="0"/>
        <w:adjustRightInd w:val="0"/>
        <w:spacing w:after="0" w:line="240" w:lineRule="auto"/>
        <w:rPr>
          <w:rFonts w:cstheme="minorHAnsi"/>
        </w:rPr>
      </w:pPr>
    </w:p>
    <w:p w14:paraId="78779F10" w14:textId="77777777" w:rsidR="00CF0731" w:rsidRDefault="00CF0731" w:rsidP="00CF0731">
      <w:pPr>
        <w:autoSpaceDE w:val="0"/>
        <w:autoSpaceDN w:val="0"/>
        <w:adjustRightInd w:val="0"/>
        <w:spacing w:after="0" w:line="240" w:lineRule="auto"/>
        <w:rPr>
          <w:rFonts w:cstheme="minorHAnsi"/>
        </w:rPr>
      </w:pPr>
    </w:p>
    <w:p w14:paraId="201E1683" w14:textId="77777777" w:rsidR="00CF0731" w:rsidRDefault="00CF0731" w:rsidP="00CF0731">
      <w:pPr>
        <w:autoSpaceDE w:val="0"/>
        <w:autoSpaceDN w:val="0"/>
        <w:adjustRightInd w:val="0"/>
        <w:spacing w:after="0" w:line="240" w:lineRule="auto"/>
        <w:rPr>
          <w:rFonts w:cstheme="minorHAnsi"/>
        </w:rPr>
      </w:pPr>
    </w:p>
    <w:p w14:paraId="20BAC0C3" w14:textId="77777777" w:rsidR="00CF0731" w:rsidRPr="00CF0731" w:rsidRDefault="00CF0731" w:rsidP="00CF0731">
      <w:pPr>
        <w:autoSpaceDE w:val="0"/>
        <w:autoSpaceDN w:val="0"/>
        <w:adjustRightInd w:val="0"/>
        <w:spacing w:after="0" w:line="240" w:lineRule="auto"/>
        <w:rPr>
          <w:rFonts w:cstheme="minorHAnsi"/>
        </w:rPr>
      </w:pPr>
    </w:p>
    <w:p w14:paraId="345D353C" w14:textId="02AE299F" w:rsidR="00CF0731" w:rsidRDefault="00CF0731" w:rsidP="00CF0731">
      <w:pPr>
        <w:autoSpaceDE w:val="0"/>
        <w:autoSpaceDN w:val="0"/>
        <w:adjustRightInd w:val="0"/>
        <w:spacing w:after="0" w:line="240" w:lineRule="auto"/>
        <w:rPr>
          <w:rFonts w:cstheme="minorHAnsi"/>
        </w:rPr>
      </w:pPr>
      <w:r w:rsidRPr="00CF0731">
        <w:rPr>
          <w:rFonts w:cstheme="minorHAnsi"/>
        </w:rPr>
        <w:t>14. What further encouragement did he give</w:t>
      </w:r>
      <w:r>
        <w:rPr>
          <w:rFonts w:cstheme="minorHAnsi"/>
        </w:rPr>
        <w:t xml:space="preserve"> </w:t>
      </w:r>
      <w:r w:rsidRPr="00CF0731">
        <w:rPr>
          <w:rFonts w:cstheme="minorHAnsi"/>
        </w:rPr>
        <w:t>Moses</w:t>
      </w:r>
      <w:bookmarkStart w:id="0" w:name="_GoBack"/>
      <w:bookmarkEnd w:id="0"/>
      <w:r w:rsidRPr="00CF0731">
        <w:rPr>
          <w:rFonts w:cstheme="minorHAnsi"/>
        </w:rPr>
        <w:t>? Verses 14-16.</w:t>
      </w:r>
    </w:p>
    <w:p w14:paraId="3D525012" w14:textId="77777777" w:rsidR="00CF0731" w:rsidRDefault="00CF0731" w:rsidP="00CF0731">
      <w:pPr>
        <w:autoSpaceDE w:val="0"/>
        <w:autoSpaceDN w:val="0"/>
        <w:adjustRightInd w:val="0"/>
        <w:spacing w:after="0" w:line="240" w:lineRule="auto"/>
        <w:rPr>
          <w:rFonts w:cstheme="minorHAnsi"/>
        </w:rPr>
      </w:pPr>
    </w:p>
    <w:p w14:paraId="19D68A06" w14:textId="77777777" w:rsidR="00CF0731" w:rsidRDefault="00CF0731" w:rsidP="00CF0731">
      <w:pPr>
        <w:autoSpaceDE w:val="0"/>
        <w:autoSpaceDN w:val="0"/>
        <w:adjustRightInd w:val="0"/>
        <w:spacing w:after="0" w:line="240" w:lineRule="auto"/>
        <w:rPr>
          <w:rFonts w:cstheme="minorHAnsi"/>
        </w:rPr>
      </w:pPr>
    </w:p>
    <w:p w14:paraId="5679C698" w14:textId="77777777" w:rsidR="00CF0731" w:rsidRDefault="00CF0731" w:rsidP="00CF0731">
      <w:pPr>
        <w:autoSpaceDE w:val="0"/>
        <w:autoSpaceDN w:val="0"/>
        <w:adjustRightInd w:val="0"/>
        <w:spacing w:after="0" w:line="240" w:lineRule="auto"/>
        <w:rPr>
          <w:rFonts w:cstheme="minorHAnsi"/>
        </w:rPr>
      </w:pPr>
    </w:p>
    <w:p w14:paraId="5C142D62" w14:textId="77777777" w:rsidR="00CF0731" w:rsidRPr="00CF0731" w:rsidRDefault="00CF0731" w:rsidP="00CF0731">
      <w:pPr>
        <w:autoSpaceDE w:val="0"/>
        <w:autoSpaceDN w:val="0"/>
        <w:adjustRightInd w:val="0"/>
        <w:spacing w:after="0" w:line="240" w:lineRule="auto"/>
        <w:rPr>
          <w:rFonts w:cstheme="minorHAnsi"/>
        </w:rPr>
      </w:pPr>
    </w:p>
    <w:p w14:paraId="70AE7BC5" w14:textId="5216F199" w:rsidR="00CF0731" w:rsidRPr="00CF0731" w:rsidRDefault="00CF0731" w:rsidP="00CF0731">
      <w:pPr>
        <w:autoSpaceDE w:val="0"/>
        <w:autoSpaceDN w:val="0"/>
        <w:adjustRightInd w:val="0"/>
        <w:spacing w:after="0" w:line="240" w:lineRule="auto"/>
        <w:rPr>
          <w:rFonts w:cstheme="minorHAnsi"/>
        </w:rPr>
      </w:pPr>
      <w:r w:rsidRPr="00CF0731">
        <w:rPr>
          <w:rFonts w:cstheme="minorHAnsi"/>
        </w:rPr>
        <w:t>15. What practical lesson may we learn from</w:t>
      </w:r>
      <w:r>
        <w:rPr>
          <w:rFonts w:cstheme="minorHAnsi"/>
        </w:rPr>
        <w:t xml:space="preserve"> </w:t>
      </w:r>
      <w:r w:rsidRPr="00CF0731">
        <w:rPr>
          <w:rFonts w:cstheme="minorHAnsi"/>
        </w:rPr>
        <w:t>this occurrence? See note.</w:t>
      </w:r>
    </w:p>
    <w:p w14:paraId="18C49AD3" w14:textId="77777777" w:rsidR="00CF0731" w:rsidRDefault="00CF0731" w:rsidP="00CF0731">
      <w:pPr>
        <w:autoSpaceDE w:val="0"/>
        <w:autoSpaceDN w:val="0"/>
        <w:adjustRightInd w:val="0"/>
        <w:spacing w:after="0" w:line="240" w:lineRule="auto"/>
        <w:rPr>
          <w:rFonts w:cstheme="minorHAnsi"/>
        </w:rPr>
      </w:pPr>
    </w:p>
    <w:p w14:paraId="49744FD1" w14:textId="77777777" w:rsidR="00CF0731" w:rsidRDefault="00CF0731" w:rsidP="00CF0731">
      <w:pPr>
        <w:autoSpaceDE w:val="0"/>
        <w:autoSpaceDN w:val="0"/>
        <w:adjustRightInd w:val="0"/>
        <w:spacing w:after="0" w:line="240" w:lineRule="auto"/>
        <w:rPr>
          <w:rFonts w:cstheme="minorHAnsi"/>
        </w:rPr>
      </w:pPr>
    </w:p>
    <w:p w14:paraId="0E26E37D" w14:textId="01529791" w:rsidR="00CF0731" w:rsidRDefault="00CF0731" w:rsidP="00CF0731">
      <w:pPr>
        <w:autoSpaceDE w:val="0"/>
        <w:autoSpaceDN w:val="0"/>
        <w:adjustRightInd w:val="0"/>
        <w:spacing w:after="0" w:line="240" w:lineRule="auto"/>
        <w:rPr>
          <w:rFonts w:cstheme="minorHAnsi"/>
        </w:rPr>
      </w:pPr>
    </w:p>
    <w:p w14:paraId="588D531E" w14:textId="40BA7DA4" w:rsidR="00CF0731" w:rsidRDefault="00CF0731" w:rsidP="00CF0731">
      <w:pPr>
        <w:autoSpaceDE w:val="0"/>
        <w:autoSpaceDN w:val="0"/>
        <w:adjustRightInd w:val="0"/>
        <w:spacing w:after="0" w:line="240" w:lineRule="auto"/>
        <w:rPr>
          <w:rFonts w:cstheme="minorHAnsi"/>
        </w:rPr>
      </w:pPr>
    </w:p>
    <w:p w14:paraId="4D72D66B" w14:textId="4998988B" w:rsidR="00CF0731" w:rsidRDefault="00CF0731" w:rsidP="00CF0731">
      <w:pPr>
        <w:autoSpaceDE w:val="0"/>
        <w:autoSpaceDN w:val="0"/>
        <w:adjustRightInd w:val="0"/>
        <w:spacing w:after="0" w:line="240" w:lineRule="auto"/>
        <w:rPr>
          <w:rFonts w:cstheme="minorHAnsi"/>
        </w:rPr>
      </w:pPr>
    </w:p>
    <w:p w14:paraId="21B6C1FB" w14:textId="77777777" w:rsidR="00CF0731" w:rsidRDefault="00CF0731" w:rsidP="00CF0731">
      <w:pPr>
        <w:autoSpaceDE w:val="0"/>
        <w:autoSpaceDN w:val="0"/>
        <w:adjustRightInd w:val="0"/>
        <w:spacing w:after="0" w:line="240" w:lineRule="auto"/>
        <w:rPr>
          <w:rFonts w:cstheme="minorHAnsi"/>
        </w:rPr>
      </w:pPr>
    </w:p>
    <w:p w14:paraId="37BDDF43" w14:textId="77777777" w:rsidR="00CF0731" w:rsidRDefault="00CF0731" w:rsidP="00CF0731">
      <w:pPr>
        <w:autoSpaceDE w:val="0"/>
        <w:autoSpaceDN w:val="0"/>
        <w:adjustRightInd w:val="0"/>
        <w:spacing w:after="0" w:line="240" w:lineRule="auto"/>
        <w:rPr>
          <w:rFonts w:cstheme="minorHAnsi"/>
          <w:b/>
        </w:rPr>
      </w:pPr>
    </w:p>
    <w:p w14:paraId="5CBFCA98" w14:textId="77777777" w:rsidR="00CF0731" w:rsidRDefault="00CF0731">
      <w:pPr>
        <w:rPr>
          <w:rFonts w:cstheme="minorHAnsi"/>
          <w:b/>
        </w:rPr>
      </w:pPr>
      <w:r>
        <w:rPr>
          <w:rFonts w:cstheme="minorHAnsi"/>
          <w:b/>
        </w:rPr>
        <w:br w:type="page"/>
      </w:r>
    </w:p>
    <w:p w14:paraId="03BEF9E0" w14:textId="7B3C8B7A" w:rsidR="00427518" w:rsidRDefault="006630F0" w:rsidP="006630F0">
      <w:pPr>
        <w:autoSpaceDE w:val="0"/>
        <w:autoSpaceDN w:val="0"/>
        <w:adjustRightInd w:val="0"/>
        <w:spacing w:after="0" w:line="240" w:lineRule="auto"/>
        <w:rPr>
          <w:rFonts w:cstheme="minorHAnsi"/>
        </w:rPr>
      </w:pPr>
      <w:r w:rsidRPr="006630F0">
        <w:rPr>
          <w:rFonts w:cstheme="minorHAnsi"/>
          <w:b/>
        </w:rPr>
        <w:lastRenderedPageBreak/>
        <w:t>NOTES.</w:t>
      </w:r>
      <w:r>
        <w:rPr>
          <w:rFonts w:cstheme="minorHAnsi"/>
        </w:rPr>
        <w:t xml:space="preserve"> </w:t>
      </w:r>
    </w:p>
    <w:p w14:paraId="16345C4A" w14:textId="4F692983" w:rsidR="00CF0731" w:rsidRPr="00CF0731" w:rsidRDefault="00CF0731" w:rsidP="00CF0731">
      <w:pPr>
        <w:autoSpaceDE w:val="0"/>
        <w:autoSpaceDN w:val="0"/>
        <w:adjustRightInd w:val="0"/>
        <w:spacing w:after="0" w:line="240" w:lineRule="auto"/>
        <w:rPr>
          <w:rFonts w:cstheme="minorHAnsi"/>
        </w:rPr>
      </w:pPr>
      <w:r w:rsidRPr="00CF0731">
        <w:rPr>
          <w:rFonts w:cstheme="minorHAnsi"/>
        </w:rPr>
        <w:t>WHEN Moses said to the Lord, " Send, I pray</w:t>
      </w:r>
      <w:r>
        <w:rPr>
          <w:rFonts w:cstheme="minorHAnsi"/>
        </w:rPr>
        <w:t xml:space="preserve"> </w:t>
      </w:r>
      <w:r w:rsidRPr="00CF0731">
        <w:rPr>
          <w:rFonts w:cstheme="minorHAnsi"/>
        </w:rPr>
        <w:t xml:space="preserve">thee, by the hand of him whom thou </w:t>
      </w:r>
      <w:proofErr w:type="spellStart"/>
      <w:r w:rsidRPr="00CF0731">
        <w:rPr>
          <w:rFonts w:cstheme="minorHAnsi"/>
        </w:rPr>
        <w:t>shouldst</w:t>
      </w:r>
      <w:proofErr w:type="spellEnd"/>
      <w:r>
        <w:rPr>
          <w:rFonts w:cstheme="minorHAnsi"/>
        </w:rPr>
        <w:t xml:space="preserve"> </w:t>
      </w:r>
      <w:r w:rsidRPr="00CF0731">
        <w:rPr>
          <w:rFonts w:cstheme="minorHAnsi"/>
        </w:rPr>
        <w:t>send," he indirectly charged God with not knowing</w:t>
      </w:r>
      <w:r>
        <w:rPr>
          <w:rFonts w:cstheme="minorHAnsi"/>
        </w:rPr>
        <w:t xml:space="preserve"> </w:t>
      </w:r>
      <w:r w:rsidRPr="00CF0731">
        <w:rPr>
          <w:rFonts w:cstheme="minorHAnsi"/>
        </w:rPr>
        <w:t>whom he ought to send. If the Lord had not</w:t>
      </w:r>
      <w:r>
        <w:rPr>
          <w:rFonts w:cstheme="minorHAnsi"/>
        </w:rPr>
        <w:t xml:space="preserve"> </w:t>
      </w:r>
      <w:r w:rsidRPr="00CF0731">
        <w:rPr>
          <w:rFonts w:cstheme="minorHAnsi"/>
        </w:rPr>
        <w:t>seen that Moses was the best man for the place, he</w:t>
      </w:r>
      <w:r>
        <w:rPr>
          <w:rFonts w:cstheme="minorHAnsi"/>
        </w:rPr>
        <w:t xml:space="preserve"> </w:t>
      </w:r>
      <w:r w:rsidRPr="00CF0731">
        <w:rPr>
          <w:rFonts w:cstheme="minorHAnsi"/>
        </w:rPr>
        <w:t>would not have selected him. While God doe's</w:t>
      </w:r>
      <w:r>
        <w:rPr>
          <w:rFonts w:cstheme="minorHAnsi"/>
        </w:rPr>
        <w:t xml:space="preserve"> </w:t>
      </w:r>
      <w:r w:rsidRPr="00CF0731">
        <w:rPr>
          <w:rFonts w:cstheme="minorHAnsi"/>
        </w:rPr>
        <w:t>not want a man to run when he has not been sent</w:t>
      </w:r>
      <w:r>
        <w:rPr>
          <w:rFonts w:cstheme="minorHAnsi"/>
        </w:rPr>
        <w:t xml:space="preserve"> </w:t>
      </w:r>
      <w:r w:rsidRPr="00CF0731">
        <w:rPr>
          <w:rFonts w:cstheme="minorHAnsi"/>
        </w:rPr>
        <w:t>(see Jer. 23: 21), he does want a man to go when</w:t>
      </w:r>
      <w:r>
        <w:rPr>
          <w:rFonts w:cstheme="minorHAnsi"/>
        </w:rPr>
        <w:t xml:space="preserve"> </w:t>
      </w:r>
      <w:r w:rsidRPr="00CF0731">
        <w:rPr>
          <w:rFonts w:cstheme="minorHAnsi"/>
        </w:rPr>
        <w:t>he sends him. If God indicates that he wants a</w:t>
      </w:r>
      <w:r>
        <w:rPr>
          <w:rFonts w:cstheme="minorHAnsi"/>
        </w:rPr>
        <w:t xml:space="preserve"> </w:t>
      </w:r>
      <w:r w:rsidRPr="00CF0731">
        <w:rPr>
          <w:rFonts w:cstheme="minorHAnsi"/>
        </w:rPr>
        <w:t>man to do a certain work, that is sufficient evidence</w:t>
      </w:r>
      <w:r>
        <w:rPr>
          <w:rFonts w:cstheme="minorHAnsi"/>
        </w:rPr>
        <w:t xml:space="preserve"> </w:t>
      </w:r>
      <w:r w:rsidRPr="00CF0731">
        <w:rPr>
          <w:rFonts w:cstheme="minorHAnsi"/>
        </w:rPr>
        <w:t>that he will sustain him in that work. It is a terrible</w:t>
      </w:r>
      <w:r>
        <w:rPr>
          <w:rFonts w:cstheme="minorHAnsi"/>
        </w:rPr>
        <w:t xml:space="preserve"> </w:t>
      </w:r>
      <w:r w:rsidRPr="00CF0731">
        <w:rPr>
          <w:rFonts w:cstheme="minorHAnsi"/>
        </w:rPr>
        <w:t>thing to refuse to obey the Lord. To beg off</w:t>
      </w:r>
      <w:r>
        <w:rPr>
          <w:rFonts w:cstheme="minorHAnsi"/>
        </w:rPr>
        <w:t xml:space="preserve"> </w:t>
      </w:r>
      <w:r w:rsidRPr="00CF0731">
        <w:rPr>
          <w:rFonts w:cstheme="minorHAnsi"/>
        </w:rPr>
        <w:t>from labor to which one has been appointed, is not</w:t>
      </w:r>
      <w:r>
        <w:rPr>
          <w:rFonts w:cstheme="minorHAnsi"/>
        </w:rPr>
        <w:t xml:space="preserve"> </w:t>
      </w:r>
      <w:r w:rsidRPr="00CF0731">
        <w:rPr>
          <w:rFonts w:cstheme="minorHAnsi"/>
        </w:rPr>
        <w:t>always humility. It may. be an evidence of pride</w:t>
      </w:r>
      <w:r>
        <w:rPr>
          <w:rFonts w:cstheme="minorHAnsi"/>
        </w:rPr>
        <w:t xml:space="preserve"> </w:t>
      </w:r>
      <w:r w:rsidRPr="00CF0731">
        <w:rPr>
          <w:rFonts w:cstheme="minorHAnsi"/>
        </w:rPr>
        <w:t>or stubbornness. This case under consideration</w:t>
      </w:r>
      <w:r>
        <w:rPr>
          <w:rFonts w:cstheme="minorHAnsi"/>
        </w:rPr>
        <w:t xml:space="preserve"> </w:t>
      </w:r>
      <w:r w:rsidRPr="00CF0731">
        <w:rPr>
          <w:rFonts w:cstheme="minorHAnsi"/>
        </w:rPr>
        <w:t>may naturally call to the minds of many the case</w:t>
      </w:r>
      <w:r>
        <w:rPr>
          <w:rFonts w:cstheme="minorHAnsi"/>
        </w:rPr>
        <w:t xml:space="preserve"> </w:t>
      </w:r>
      <w:r w:rsidRPr="00CF0731">
        <w:rPr>
          <w:rFonts w:cstheme="minorHAnsi"/>
        </w:rPr>
        <w:t>of Jonah, although Jonah was not like Moses except</w:t>
      </w:r>
      <w:r>
        <w:rPr>
          <w:rFonts w:cstheme="minorHAnsi"/>
        </w:rPr>
        <w:t xml:space="preserve"> </w:t>
      </w:r>
      <w:r w:rsidRPr="00CF0731">
        <w:rPr>
          <w:rFonts w:cstheme="minorHAnsi"/>
        </w:rPr>
        <w:t>in that he did not want to do what the Lord</w:t>
      </w:r>
      <w:r>
        <w:rPr>
          <w:rFonts w:cstheme="minorHAnsi"/>
        </w:rPr>
        <w:t xml:space="preserve"> </w:t>
      </w:r>
      <w:r w:rsidRPr="00CF0731">
        <w:rPr>
          <w:rFonts w:cstheme="minorHAnsi"/>
        </w:rPr>
        <w:t>wanted him to do. The motives of the two men</w:t>
      </w:r>
      <w:r>
        <w:rPr>
          <w:rFonts w:cstheme="minorHAnsi"/>
        </w:rPr>
        <w:t xml:space="preserve"> </w:t>
      </w:r>
      <w:r w:rsidRPr="00CF0731">
        <w:rPr>
          <w:rFonts w:cstheme="minorHAnsi"/>
        </w:rPr>
        <w:t>were different. The teacher, however, who exhausts</w:t>
      </w:r>
      <w:r>
        <w:rPr>
          <w:rFonts w:cstheme="minorHAnsi"/>
        </w:rPr>
        <w:t xml:space="preserve"> </w:t>
      </w:r>
      <w:r w:rsidRPr="00CF0731">
        <w:rPr>
          <w:rFonts w:cstheme="minorHAnsi"/>
        </w:rPr>
        <w:t>the lesson before the allotted time has expired,</w:t>
      </w:r>
      <w:r>
        <w:rPr>
          <w:rFonts w:cstheme="minorHAnsi"/>
        </w:rPr>
        <w:t xml:space="preserve"> </w:t>
      </w:r>
      <w:r w:rsidRPr="00CF0731">
        <w:rPr>
          <w:rFonts w:cstheme="minorHAnsi"/>
        </w:rPr>
        <w:t>will do well to call attention to the case of</w:t>
      </w:r>
      <w:r>
        <w:rPr>
          <w:rFonts w:cstheme="minorHAnsi"/>
        </w:rPr>
        <w:t xml:space="preserve"> </w:t>
      </w:r>
      <w:r w:rsidRPr="00CF0731">
        <w:rPr>
          <w:rFonts w:cstheme="minorHAnsi"/>
        </w:rPr>
        <w:t>Jonah, and of others that come to his mind, as</w:t>
      </w:r>
    </w:p>
    <w:p w14:paraId="767D93F3" w14:textId="0D90164B" w:rsidR="00A85994" w:rsidRPr="00CF0731" w:rsidRDefault="00CF0731" w:rsidP="00CF0731">
      <w:pPr>
        <w:autoSpaceDE w:val="0"/>
        <w:autoSpaceDN w:val="0"/>
        <w:adjustRightInd w:val="0"/>
        <w:spacing w:after="0" w:line="240" w:lineRule="auto"/>
        <w:rPr>
          <w:rFonts w:cstheme="minorHAnsi"/>
        </w:rPr>
      </w:pPr>
      <w:r w:rsidRPr="00CF0731">
        <w:rPr>
          <w:rFonts w:cstheme="minorHAnsi"/>
        </w:rPr>
        <w:t>different phases of this shrinking from duty.</w:t>
      </w:r>
    </w:p>
    <w:p w14:paraId="6BB3F324" w14:textId="77777777" w:rsidR="00CF0731" w:rsidRDefault="00CF0731" w:rsidP="00CF0731">
      <w:pPr>
        <w:autoSpaceDE w:val="0"/>
        <w:autoSpaceDN w:val="0"/>
        <w:adjustRightInd w:val="0"/>
        <w:spacing w:after="0" w:line="240" w:lineRule="auto"/>
        <w:rPr>
          <w:rFonts w:cstheme="minorHAnsi"/>
          <w:i/>
        </w:rPr>
      </w:pPr>
    </w:p>
    <w:p w14:paraId="3E81FAD6" w14:textId="1A190FA1" w:rsidR="00CF0731" w:rsidRDefault="00CF0731" w:rsidP="00CF0731">
      <w:pPr>
        <w:autoSpaceDE w:val="0"/>
        <w:autoSpaceDN w:val="0"/>
        <w:adjustRightInd w:val="0"/>
        <w:spacing w:after="0" w:line="240" w:lineRule="auto"/>
        <w:rPr>
          <w:rFonts w:cstheme="minorHAnsi"/>
        </w:rPr>
      </w:pPr>
      <w:r w:rsidRPr="00CF0731">
        <w:rPr>
          <w:rFonts w:cstheme="minorHAnsi"/>
        </w:rPr>
        <w:t>VERY often people who plead inability to do a</w:t>
      </w:r>
      <w:r>
        <w:rPr>
          <w:rFonts w:cstheme="minorHAnsi"/>
        </w:rPr>
        <w:t xml:space="preserve"> </w:t>
      </w:r>
      <w:r w:rsidRPr="00CF0731">
        <w:rPr>
          <w:rFonts w:cstheme="minorHAnsi"/>
        </w:rPr>
        <w:t xml:space="preserve">certain work in the church or </w:t>
      </w:r>
      <w:proofErr w:type="spellStart"/>
      <w:r w:rsidRPr="00CF0731">
        <w:rPr>
          <w:rFonts w:cstheme="minorHAnsi"/>
        </w:rPr>
        <w:t>Sabbkh</w:t>
      </w:r>
      <w:proofErr w:type="spellEnd"/>
      <w:r w:rsidRPr="00CF0731">
        <w:rPr>
          <w:rFonts w:cstheme="minorHAnsi"/>
        </w:rPr>
        <w:t>-school, to</w:t>
      </w:r>
      <w:r>
        <w:rPr>
          <w:rFonts w:cstheme="minorHAnsi"/>
        </w:rPr>
        <w:t xml:space="preserve"> </w:t>
      </w:r>
      <w:r w:rsidRPr="00CF0731">
        <w:rPr>
          <w:rFonts w:cstheme="minorHAnsi"/>
        </w:rPr>
        <w:t>which they are called, think that their refusal is an</w:t>
      </w:r>
      <w:r>
        <w:rPr>
          <w:rFonts w:cstheme="minorHAnsi"/>
        </w:rPr>
        <w:t xml:space="preserve"> </w:t>
      </w:r>
      <w:r w:rsidRPr="00CF0731">
        <w:rPr>
          <w:rFonts w:cstheme="minorHAnsi"/>
        </w:rPr>
        <w:t>evidence of their humility, when, in fact, it is an</w:t>
      </w:r>
      <w:r>
        <w:rPr>
          <w:rFonts w:cstheme="minorHAnsi"/>
        </w:rPr>
        <w:t xml:space="preserve"> </w:t>
      </w:r>
      <w:r w:rsidRPr="00CF0731">
        <w:rPr>
          <w:rFonts w:cstheme="minorHAnsi"/>
        </w:rPr>
        <w:t>evidence of nothing but pride. They fear that if</w:t>
      </w:r>
      <w:r>
        <w:rPr>
          <w:rFonts w:cstheme="minorHAnsi"/>
        </w:rPr>
        <w:t xml:space="preserve"> </w:t>
      </w:r>
      <w:r w:rsidRPr="00CF0731">
        <w:rPr>
          <w:rFonts w:cstheme="minorHAnsi"/>
        </w:rPr>
        <w:t>they should take hold of it, they might make mistakes;</w:t>
      </w:r>
      <w:r>
        <w:rPr>
          <w:rFonts w:cstheme="minorHAnsi"/>
        </w:rPr>
        <w:t xml:space="preserve"> </w:t>
      </w:r>
      <w:r w:rsidRPr="00CF0731">
        <w:rPr>
          <w:rFonts w:cstheme="minorHAnsi"/>
        </w:rPr>
        <w:t>and that</w:t>
      </w:r>
      <w:r>
        <w:rPr>
          <w:rFonts w:cstheme="minorHAnsi"/>
        </w:rPr>
        <w:t xml:space="preserve"> </w:t>
      </w:r>
      <w:r w:rsidRPr="00CF0731">
        <w:rPr>
          <w:rFonts w:cstheme="minorHAnsi"/>
        </w:rPr>
        <w:t>people might not think so much of</w:t>
      </w:r>
      <w:r>
        <w:rPr>
          <w:rFonts w:cstheme="minorHAnsi"/>
        </w:rPr>
        <w:t xml:space="preserve"> </w:t>
      </w:r>
      <w:r w:rsidRPr="00CF0731">
        <w:rPr>
          <w:rFonts w:cstheme="minorHAnsi"/>
        </w:rPr>
        <w:t xml:space="preserve">them in </w:t>
      </w:r>
      <w:proofErr w:type="gramStart"/>
      <w:r w:rsidRPr="00CF0731">
        <w:rPr>
          <w:rFonts w:cstheme="minorHAnsi"/>
        </w:rPr>
        <w:t>consequence..</w:t>
      </w:r>
      <w:proofErr w:type="gramEnd"/>
      <w:r w:rsidRPr="00CF0731">
        <w:rPr>
          <w:rFonts w:cstheme="minorHAnsi"/>
        </w:rPr>
        <w:t xml:space="preserve"> And so, in order to avoid</w:t>
      </w:r>
      <w:r>
        <w:rPr>
          <w:rFonts w:cstheme="minorHAnsi"/>
        </w:rPr>
        <w:t xml:space="preserve"> </w:t>
      </w:r>
      <w:r w:rsidRPr="00CF0731">
        <w:rPr>
          <w:rFonts w:cstheme="minorHAnsi"/>
        </w:rPr>
        <w:t>possible criticism by men, they are content to be</w:t>
      </w:r>
      <w:r>
        <w:rPr>
          <w:rFonts w:cstheme="minorHAnsi"/>
        </w:rPr>
        <w:t xml:space="preserve"> </w:t>
      </w:r>
      <w:r w:rsidRPr="00CF0731">
        <w:rPr>
          <w:rFonts w:cstheme="minorHAnsi"/>
        </w:rPr>
        <w:t>drones, and to risk the displeasure of God. That</w:t>
      </w:r>
      <w:r>
        <w:rPr>
          <w:rFonts w:cstheme="minorHAnsi"/>
        </w:rPr>
        <w:t xml:space="preserve"> </w:t>
      </w:r>
      <w:r w:rsidRPr="00CF0731">
        <w:rPr>
          <w:rFonts w:cstheme="minorHAnsi"/>
        </w:rPr>
        <w:t>is one of the worst kinds of pride</w:t>
      </w: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5CC93586" w14:textId="45FC7355"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"And it came to pass in process of time, that the king of Egypt died: and the children of Israel sighed by reason of the bondage, and they cried, and their cry came up unto God by reason of the bondage. And God heard their groaning, and God remembered His covenant with Abraham, with Isaac, and with Jacob. And God looked upon the children of Israel, and God had respect unto them." The time for Israel's deliverance had come. But God's purpose was to be accomplished in a manner to pour contempt on human pride. The deliverer was to go forth as a humble shepherd, with only a rod in his hand; but God would make that rod the symbol of His power. Leading his flocks one day near Horeb, "the mountain of God," Moses saw a bush in flames, branches, foliage, and trunk, all burning, yet seeming not to be consumed. He drew near to view the wonderful sight, when a voice from out of the flame called him by name. With trembling </w:t>
      </w:r>
      <w:proofErr w:type="gramStart"/>
      <w:r w:rsidRPr="002C60F8">
        <w:rPr>
          <w:rFonts w:cstheme="minorHAnsi"/>
        </w:rPr>
        <w:t>lips</w:t>
      </w:r>
      <w:proofErr w:type="gramEnd"/>
      <w:r w:rsidRPr="002C60F8">
        <w:rPr>
          <w:rFonts w:cstheme="minorHAnsi"/>
        </w:rPr>
        <w:t xml:space="preserve"> he answered, "Here am I." He was warned not to approach irreverently: "Put off thy shoes from off thy feet; for the place whereon thou </w:t>
      </w:r>
      <w:proofErr w:type="spellStart"/>
      <w:r w:rsidRPr="002C60F8">
        <w:rPr>
          <w:rFonts w:cstheme="minorHAnsi"/>
        </w:rPr>
        <w:t>standest</w:t>
      </w:r>
      <w:proofErr w:type="spellEnd"/>
      <w:r w:rsidRPr="002C60F8">
        <w:rPr>
          <w:rFonts w:cstheme="minorHAnsi"/>
        </w:rPr>
        <w:t xml:space="preserve"> is holy ground</w:t>
      </w:r>
      <w:proofErr w:type="gramStart"/>
      <w:r w:rsidRPr="002C60F8">
        <w:rPr>
          <w:rFonts w:cstheme="minorHAnsi"/>
        </w:rPr>
        <w:t>. . . .</w:t>
      </w:r>
      <w:proofErr w:type="gramEnd"/>
      <w:r w:rsidRPr="002C60F8">
        <w:rPr>
          <w:rFonts w:cstheme="minorHAnsi"/>
        </w:rPr>
        <w:t xml:space="preserve"> I am the God of thy father, the God of Abraham, the God of Isaac, and the God of Jacob." It was He who, as the Angel of the covenant, had revealed Himself to the fathers in ages past. "And Moses hid his face; for he was afraid to look upon God."  {PP 251.2}  </w:t>
      </w:r>
    </w:p>
    <w:p w14:paraId="2E1747B9"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Humility and reverence should characterize the deportment of all who come into the presence of God. In the name of </w:t>
      </w:r>
      <w:proofErr w:type="gramStart"/>
      <w:r w:rsidRPr="002C60F8">
        <w:rPr>
          <w:rFonts w:cstheme="minorHAnsi"/>
        </w:rPr>
        <w:t>Jesus</w:t>
      </w:r>
      <w:proofErr w:type="gramEnd"/>
      <w:r w:rsidRPr="002C60F8">
        <w:rPr>
          <w:rFonts w:cstheme="minorHAnsi"/>
        </w:rPr>
        <w:t xml:space="preserve"> we may come before Him with confidence, but we must not approach Him with the boldness of presumption, as though He were on a level with ourselves. There are those who address the great and all-powerful and holy God, who dwelleth in light unapproachable, as they would address an equal, or even an inferior. There are those who conduct themselves in His house as they would not presume to do in the audience chamber of an earthly ruler. These should remember that they are in His sight whom seraphim </w:t>
      </w:r>
      <w:proofErr w:type="gramStart"/>
      <w:r w:rsidRPr="002C60F8">
        <w:rPr>
          <w:rFonts w:cstheme="minorHAnsi"/>
        </w:rPr>
        <w:t>adore, before</w:t>
      </w:r>
      <w:proofErr w:type="gramEnd"/>
      <w:r w:rsidRPr="002C60F8">
        <w:rPr>
          <w:rFonts w:cstheme="minorHAnsi"/>
        </w:rPr>
        <w:t xml:space="preserve"> whom angels veil their faces. God is greatly to be reverenced; all who truly realize His presence will bow in humility before Him, and, like Jacob beholding the vision of God, they will cry out, "How dreadful is this place! This is none other but the house of God, and this is the gate of heaven."  {PP 252.1}  </w:t>
      </w:r>
    </w:p>
    <w:p w14:paraId="4E274937"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As Moses waited in reverent awe before God the words continued: "I have surely seen the affliction of My people which are in Egypt, and have heard their cry by reason of their taskmasters; for I know their sorrows; and I am come down to deliver them out of the hand of the Egyptians, and to bring them up out of that land unto a good land and a large, unto a land flowing with milk and honey</w:t>
      </w:r>
      <w:proofErr w:type="gramStart"/>
      <w:r w:rsidRPr="002C60F8">
        <w:rPr>
          <w:rFonts w:cstheme="minorHAnsi"/>
        </w:rPr>
        <w:t>. . . .</w:t>
      </w:r>
      <w:proofErr w:type="gramEnd"/>
      <w:r w:rsidRPr="002C60F8">
        <w:rPr>
          <w:rFonts w:cstheme="minorHAnsi"/>
        </w:rPr>
        <w:t xml:space="preserve"> Come now therefore, and I will send thee unto Pharaoh, that thou mayest bring forth My people the children of Israel out of Egypt."  {PP 252.2}  </w:t>
      </w:r>
    </w:p>
    <w:p w14:paraId="5430A7FC"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Amazed and terrified at the command, Moses drew back, saying, "Who am I, that I should go unto Pharaoh, and that I should bring forth the children of Israel out of Egypt?" The reply was, "Certainly I will be with thee; and this shall be a token unto thee, that I have sent thee: When thou hast brought forth the people out of Egypt, ye shall serve God upon this mountain."  {PP 252.3}  </w:t>
      </w:r>
    </w:p>
    <w:p w14:paraId="7A2509E9" w14:textId="2EBF167A"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Moses thought of the difficulties to be encountered, of the blindness, ignorance, and unbelief of his people, many of whom were almost destitute of a knowledge of God. "Behold," he said, "when I come unto the children of Israel, and shall say unto them, The God of your fathers hath sent me unto you; and they shall say to me, </w:t>
      </w:r>
      <w:proofErr w:type="gramStart"/>
      <w:r w:rsidRPr="002C60F8">
        <w:rPr>
          <w:rFonts w:cstheme="minorHAnsi"/>
        </w:rPr>
        <w:t>What</w:t>
      </w:r>
      <w:proofErr w:type="gramEnd"/>
      <w:r w:rsidRPr="002C60F8">
        <w:rPr>
          <w:rFonts w:cstheme="minorHAnsi"/>
        </w:rPr>
        <w:t xml:space="preserve"> is His name? what shall I say unto them?" The answer was</w:t>
      </w:r>
      <w:proofErr w:type="gramStart"/>
      <w:r w:rsidRPr="002C60F8">
        <w:rPr>
          <w:rFonts w:cstheme="minorHAnsi"/>
        </w:rPr>
        <w:t>--  {</w:t>
      </w:r>
      <w:proofErr w:type="gramEnd"/>
      <w:r w:rsidRPr="002C60F8">
        <w:rPr>
          <w:rFonts w:cstheme="minorHAnsi"/>
        </w:rPr>
        <w:t xml:space="preserve">PP 252.4}  </w:t>
      </w:r>
    </w:p>
    <w:p w14:paraId="79FA2E1F"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"I AM THAT I AM." "</w:t>
      </w:r>
      <w:proofErr w:type="gramStart"/>
      <w:r w:rsidRPr="002C60F8">
        <w:rPr>
          <w:rFonts w:cstheme="minorHAnsi"/>
        </w:rPr>
        <w:t>Thus</w:t>
      </w:r>
      <w:proofErr w:type="gramEnd"/>
      <w:r w:rsidRPr="002C60F8">
        <w:rPr>
          <w:rFonts w:cstheme="minorHAnsi"/>
        </w:rPr>
        <w:t xml:space="preserve"> shalt thou say unto the children of Israel, I AM hath sent me unto you."  {PP 253.1} </w:t>
      </w:r>
    </w:p>
    <w:p w14:paraId="0DC84C7B"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Moses was commanded first to assemble the elders of Israel, the most noble and righteous among them, who had long grieved because of their bondage, and to declare to them a message from God, with a promise of deliverance. Then he was to go with the elders before the king, and say to him</w:t>
      </w:r>
      <w:proofErr w:type="gramStart"/>
      <w:r w:rsidRPr="002C60F8">
        <w:rPr>
          <w:rFonts w:cstheme="minorHAnsi"/>
        </w:rPr>
        <w:t>--  {</w:t>
      </w:r>
      <w:proofErr w:type="gramEnd"/>
      <w:r w:rsidRPr="002C60F8">
        <w:rPr>
          <w:rFonts w:cstheme="minorHAnsi"/>
        </w:rPr>
        <w:t xml:space="preserve">PP 253.2}  </w:t>
      </w:r>
    </w:p>
    <w:p w14:paraId="582ACFD7"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"The Lord God of the Hebrews hath met with us: and now let us go, we beseech thee, three days' journey into the wilderness, that we may sacrifice to the Lord our God."  {PP 253.3}  </w:t>
      </w:r>
    </w:p>
    <w:p w14:paraId="7D745E0B"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lastRenderedPageBreak/>
        <w:t xml:space="preserve">     Moses was forewarned that Pharaoh would resist the appeal to let Israel go. Yet the courage of God's servant must not fail; for the Lord would make this the occasion to manifest His power before the Egyptians and before His people. "And I will stretch out My </w:t>
      </w:r>
      <w:proofErr w:type="gramStart"/>
      <w:r w:rsidRPr="002C60F8">
        <w:rPr>
          <w:rFonts w:cstheme="minorHAnsi"/>
        </w:rPr>
        <w:t>hand, and</w:t>
      </w:r>
      <w:proofErr w:type="gramEnd"/>
      <w:r w:rsidRPr="002C60F8">
        <w:rPr>
          <w:rFonts w:cstheme="minorHAnsi"/>
        </w:rPr>
        <w:t xml:space="preserve"> smite Egypt with all My wonders which I will do in the midst thereof: and after that he will let you go."  {PP 253.4}  </w:t>
      </w:r>
    </w:p>
    <w:p w14:paraId="7448BE42"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Direction was also given concerning the provision they were to make for the journey. The Lord declared, "It shall come to pass, that, when ye go, ye shall not go empty: but every woman shall borrow of her neighbor, and of her that </w:t>
      </w:r>
      <w:proofErr w:type="spellStart"/>
      <w:r w:rsidRPr="002C60F8">
        <w:rPr>
          <w:rFonts w:cstheme="minorHAnsi"/>
        </w:rPr>
        <w:t>sojourneth</w:t>
      </w:r>
      <w:proofErr w:type="spellEnd"/>
      <w:r w:rsidRPr="002C60F8">
        <w:rPr>
          <w:rFonts w:cstheme="minorHAnsi"/>
        </w:rPr>
        <w:t xml:space="preserve"> in her house, jewels of silver, and jewels of gold, and raiment." The Egyptians had been enriched by the labor unjustly exacted from the Israelites, and as the latter were to start on the journey to their new home, it was right for them to claim the reward of their years of toil. They were to ask for articles of value, such as could be easily transported, and God would give them favor in the sight of the Egyptians. The mighty miracles wrought for their deliverance would strike terror to the oppressors, so that the requests of the bondmen would be granted.  {PP 253.5}  </w:t>
      </w:r>
    </w:p>
    <w:p w14:paraId="360114A5" w14:textId="702E87FD"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Moses saw before him difficulties that seemed insurmountable. What proof could he give his people that God had indeed sent him? "Behold," he said, "they will not believe me, nor hearken unto my voice: for they will say, The Lord hath not appeared unto thee." Evidence that appealed to his own senses was now given. He was told to cast his rod upon the ground. As he did so, "it became a serpent; and Moses fled from before it." He was commanded to seize it, and in his </w:t>
      </w:r>
      <w:proofErr w:type="gramStart"/>
      <w:r w:rsidRPr="002C60F8">
        <w:rPr>
          <w:rFonts w:cstheme="minorHAnsi"/>
        </w:rPr>
        <w:t>hand</w:t>
      </w:r>
      <w:proofErr w:type="gramEnd"/>
      <w:r w:rsidRPr="002C60F8">
        <w:rPr>
          <w:rFonts w:cstheme="minorHAnsi"/>
        </w:rPr>
        <w:t xml:space="preserve"> it became a rod. He was bidden to put his hand into his bosom. He obeyed, and "when he took it out, behold, his hand was leprous as snow." Being told to put it again into his bosom, he found on withdrawing it that it had become like the other. By these signs the Lord assured Moses that His own people, as well as Pharaoh, should be convinced that One mightier than the king of Egypt was manifest among them.  {PP 253.6}  </w:t>
      </w:r>
    </w:p>
    <w:p w14:paraId="6281C8CB"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But the servant of God was still overwhelmed by the thought of the strange and wonderful work before him. In his distress and fear he now pleaded as an excuse a lack of ready speech: "O my Lord, I am not eloquent, neither heretofore, nor since Thou hast spoken unto Thy servant; but I am slow of speech, and of a slow tongue." He had been so long away from the Egyptians that he had not so clear knowledge and ready use of their language as when he was among them.  {PP 254.1}  </w:t>
      </w:r>
    </w:p>
    <w:p w14:paraId="2800FF32"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The Lord said unto him, "Who hath made man's mouth? or who </w:t>
      </w:r>
      <w:proofErr w:type="spellStart"/>
      <w:r w:rsidRPr="002C60F8">
        <w:rPr>
          <w:rFonts w:cstheme="minorHAnsi"/>
        </w:rPr>
        <w:t>maketh</w:t>
      </w:r>
      <w:proofErr w:type="spellEnd"/>
      <w:r w:rsidRPr="002C60F8">
        <w:rPr>
          <w:rFonts w:cstheme="minorHAnsi"/>
        </w:rPr>
        <w:t xml:space="preserve"> the dumb, or deaf, or the seeing, or the blind? have not I the Lord?" To this was added another assurance of divine aid: "Now therefore go, and I will be with thy mouth, and teach thee what thou shalt say." But Moses still entreated that a more competent person be selected. These excuses at first proceeded from humility and diffidence; but after the Lord had promised to remove all difficulties, and to give him final success, then any further shrinking back and complaining of his unfitness showed distrust of God. It implied a fear that God was unable to qualify him for the great work to which He had called him, or that He had made a mistake in the selection of the man.  {PP 254.2}  </w:t>
      </w:r>
    </w:p>
    <w:p w14:paraId="494AE6C6"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Moses was now directed to Aaron, his elder brother, who, having been in daily use of the language of the Egyptians, was able to speak it perfectly. He was told that Aaron was coming to meet him. The next words from the Lord were an unqualified command</w:t>
      </w:r>
      <w:proofErr w:type="gramStart"/>
      <w:r w:rsidRPr="002C60F8">
        <w:rPr>
          <w:rFonts w:cstheme="minorHAnsi"/>
        </w:rPr>
        <w:t>:  {</w:t>
      </w:r>
      <w:proofErr w:type="gramEnd"/>
      <w:r w:rsidRPr="002C60F8">
        <w:rPr>
          <w:rFonts w:cstheme="minorHAnsi"/>
        </w:rPr>
        <w:t xml:space="preserve">PP 254.3}  </w:t>
      </w:r>
    </w:p>
    <w:p w14:paraId="4C1353DF" w14:textId="2D776F82"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"Thou shalt speak unto </w:t>
      </w:r>
      <w:proofErr w:type="gramStart"/>
      <w:r w:rsidRPr="002C60F8">
        <w:rPr>
          <w:rFonts w:cstheme="minorHAnsi"/>
        </w:rPr>
        <w:t>him, and</w:t>
      </w:r>
      <w:proofErr w:type="gramEnd"/>
      <w:r w:rsidRPr="002C60F8">
        <w:rPr>
          <w:rFonts w:cstheme="minorHAnsi"/>
        </w:rPr>
        <w:t xml:space="preserve"> put words in his mouth: and I will be with thy mouth, and with his mouth, and will teach you what ye shall do. And he shall be thy spokesman unto the people: and he shall be, even he shall be to thee instead of a mouth, and thou shalt be to him instead of God. And thou shalt take this rod in thine hand, wherewith thou shalt do signs." He could make no further resistance, for all ground for excuse was removed.  {PP 254.4}  </w:t>
      </w:r>
    </w:p>
    <w:p w14:paraId="1C857BE3"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The divine command given to Moses found him self-distrustful, slow of speech, and timid. He was overwhelmed with a sense of his incapacity to be a mouthpiece for God to Israel. But having once accepted the work, he entered upon it with his whole heart, putting all his trust in the Lord. The greatness of his mission called into exercise the best powers of his mind. God blessed his ready obedience, and he became eloquent, hopeful, self-possessed, and well fitted for the greatest work ever </w:t>
      </w:r>
      <w:r w:rsidRPr="002C60F8">
        <w:rPr>
          <w:rFonts w:cstheme="minorHAnsi"/>
        </w:rPr>
        <w:lastRenderedPageBreak/>
        <w:t xml:space="preserve">given to man. This is an example of what God does to strengthen the character of those who trust Him fully and give themselves unreservedly to His commands.  {PP 255.1}  </w:t>
      </w:r>
    </w:p>
    <w:p w14:paraId="47EE8031"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A man will gain power and efficiency as he accepts the responsibilities that God places upon him, and with his whole soul seeks to qualify himself to bear them aright. </w:t>
      </w:r>
      <w:proofErr w:type="gramStart"/>
      <w:r w:rsidRPr="002C60F8">
        <w:rPr>
          <w:rFonts w:cstheme="minorHAnsi"/>
        </w:rPr>
        <w:t>However</w:t>
      </w:r>
      <w:proofErr w:type="gramEnd"/>
      <w:r w:rsidRPr="002C60F8">
        <w:rPr>
          <w:rFonts w:cstheme="minorHAnsi"/>
        </w:rPr>
        <w:t xml:space="preserve"> humble his position or limited his ability, that man will attain true greatness who, trusting to divine strength, seeks to perform his work with fidelity. Had Moses relied upon his own strength and wisdom, and eagerly accepted the great charge, he would have evinced his entire unfitness for such a work. The fact that a man feels his weakness is at least some evidence that he realizes the magnitude of the work appointed him, and that he will make God his counselor and his strength.  {PP 255.2}  </w:t>
      </w:r>
    </w:p>
    <w:p w14:paraId="23B8B1A4"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Moses returned to his father-in-law and expressed his desire to visit his brethren in Egypt. Jethro's consent was given, with his blessing, "Go in peace." With his wife and children, Moses set forth on the journey. He had not dared to make known the object of his mission, lest they should not be allowed to accompany him. Before reaching Egypt, however, he himself thought it best for their own safety to send them back to the home in Midian.  {PP 255.3}  </w:t>
      </w:r>
    </w:p>
    <w:p w14:paraId="7F83B23F"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A secret dread of Pharaoh and the Egyptians, whose anger had been kindled against him forty years before, had rendered Moses still more reluctant to return to Egypt; but after he had set out to obey the divine command, the Lord revealed to him that his enemies were dead.  {PP 255.4}  </w:t>
      </w:r>
    </w:p>
    <w:p w14:paraId="6DBCD3E0" w14:textId="24FB3B3B"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     On the way from Midian, Moses received a startling and terrible warning of the Lord's displeasure. An angel appeared to him in a threatening manner, as if he would immediately destroy him. No explanation was given; but Moses remembered that he had disregarded one of God's requirements; yielding to the </w:t>
      </w:r>
    </w:p>
    <w:p w14:paraId="0019318A" w14:textId="77777777" w:rsidR="002C60F8" w:rsidRPr="002C60F8" w:rsidRDefault="002C60F8" w:rsidP="002C60F8">
      <w:pPr>
        <w:autoSpaceDE w:val="0"/>
        <w:autoSpaceDN w:val="0"/>
        <w:adjustRightInd w:val="0"/>
        <w:spacing w:after="0" w:line="240" w:lineRule="auto"/>
        <w:rPr>
          <w:rFonts w:cstheme="minorHAnsi"/>
        </w:rPr>
      </w:pPr>
      <w:r w:rsidRPr="002C60F8">
        <w:rPr>
          <w:rFonts w:cstheme="minorHAnsi"/>
        </w:rPr>
        <w:t xml:space="preserve">persuasion of his wife, he had neglected to perform the rite of circumcision upon their youngest son. He had failed to comply with the condition by which his child could be entitled to the blessings of God's covenant with Israel; and such a neglect on the part of their chosen leader could not but lessen the force of the divine precepts upon the people. Zipporah, fearing that her husband would be slain, performed the rite herself, and the angel then permitted Moses to pursue his journey. In his mission to Pharaoh, Moses was to be placed in a position of great peril; his life could be preserved only through the protection of holy angels. But while living in neglect of a known duty, he would not be secure; for he could not be shielded by the angels of God.  {PP 255.5}  </w:t>
      </w:r>
    </w:p>
    <w:p w14:paraId="7374ADCC" w14:textId="618E23AB" w:rsidR="0072248D" w:rsidRDefault="002C60F8" w:rsidP="002C60F8">
      <w:pPr>
        <w:autoSpaceDE w:val="0"/>
        <w:autoSpaceDN w:val="0"/>
        <w:adjustRightInd w:val="0"/>
        <w:spacing w:after="0" w:line="240" w:lineRule="auto"/>
        <w:rPr>
          <w:rFonts w:cstheme="minorHAnsi"/>
        </w:rPr>
      </w:pPr>
      <w:r w:rsidRPr="002C60F8">
        <w:rPr>
          <w:rFonts w:cstheme="minorHAnsi"/>
        </w:rPr>
        <w:t xml:space="preserve">     In the time of trouble just before the coming of Christ, the righteous will be preserved through the ministration of heavenly angels; but there will be no security for the transgressor of God's law. Angels cannot then protect those who are disregarding one of the divine precepts.  {PP 256.1}  </w:t>
      </w:r>
    </w:p>
    <w:p w14:paraId="75575008" w14:textId="11458178" w:rsidR="0072248D" w:rsidRPr="00256CCA" w:rsidRDefault="0072248D" w:rsidP="00161324">
      <w:pPr>
        <w:rPr>
          <w:rFonts w:cstheme="minorHAnsi"/>
        </w:rPr>
      </w:pPr>
    </w:p>
    <w:sectPr w:rsidR="0072248D"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6D8C8" w14:textId="77777777" w:rsidR="003D528C" w:rsidRDefault="003D528C" w:rsidP="00ED40D6">
      <w:pPr>
        <w:spacing w:after="0" w:line="240" w:lineRule="auto"/>
      </w:pPr>
      <w:r>
        <w:separator/>
      </w:r>
    </w:p>
  </w:endnote>
  <w:endnote w:type="continuationSeparator" w:id="0">
    <w:p w14:paraId="1A83C235" w14:textId="77777777" w:rsidR="003D528C" w:rsidRDefault="003D528C"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77777777" w:rsidR="00ED40D6" w:rsidRDefault="003D528C"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LESSON 1 -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1C1F" w14:textId="77777777" w:rsidR="003D528C" w:rsidRDefault="003D528C" w:rsidP="00ED40D6">
      <w:pPr>
        <w:spacing w:after="0" w:line="240" w:lineRule="auto"/>
      </w:pPr>
      <w:r>
        <w:separator/>
      </w:r>
    </w:p>
  </w:footnote>
  <w:footnote w:type="continuationSeparator" w:id="0">
    <w:p w14:paraId="0BD6DB3D" w14:textId="77777777" w:rsidR="003D528C" w:rsidRDefault="003D528C"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1012D5"/>
    <w:rsid w:val="00161324"/>
    <w:rsid w:val="001E2150"/>
    <w:rsid w:val="00256CCA"/>
    <w:rsid w:val="002C60F8"/>
    <w:rsid w:val="003D528C"/>
    <w:rsid w:val="003E2241"/>
    <w:rsid w:val="003F0748"/>
    <w:rsid w:val="00427518"/>
    <w:rsid w:val="00471F28"/>
    <w:rsid w:val="004A0BAD"/>
    <w:rsid w:val="005206EA"/>
    <w:rsid w:val="00563942"/>
    <w:rsid w:val="005A547D"/>
    <w:rsid w:val="005D51A3"/>
    <w:rsid w:val="00645B3C"/>
    <w:rsid w:val="006630F0"/>
    <w:rsid w:val="00686AF6"/>
    <w:rsid w:val="00690A88"/>
    <w:rsid w:val="006C249D"/>
    <w:rsid w:val="006C7A2B"/>
    <w:rsid w:val="006D084C"/>
    <w:rsid w:val="00703245"/>
    <w:rsid w:val="00704B8E"/>
    <w:rsid w:val="0072248D"/>
    <w:rsid w:val="007E24E3"/>
    <w:rsid w:val="008F2CA3"/>
    <w:rsid w:val="00A15AB6"/>
    <w:rsid w:val="00A30128"/>
    <w:rsid w:val="00A323D7"/>
    <w:rsid w:val="00A66C8D"/>
    <w:rsid w:val="00A71DB3"/>
    <w:rsid w:val="00A85994"/>
    <w:rsid w:val="00B50618"/>
    <w:rsid w:val="00B7135E"/>
    <w:rsid w:val="00BB3603"/>
    <w:rsid w:val="00BC1A48"/>
    <w:rsid w:val="00C12048"/>
    <w:rsid w:val="00C677B6"/>
    <w:rsid w:val="00C71BD4"/>
    <w:rsid w:val="00C93756"/>
    <w:rsid w:val="00CF0731"/>
    <w:rsid w:val="00D3448B"/>
    <w:rsid w:val="00DB6876"/>
    <w:rsid w:val="00E054FE"/>
    <w:rsid w:val="00EA3255"/>
    <w:rsid w:val="00ED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133756"/>
    <w:rsid w:val="00602B9D"/>
    <w:rsid w:val="00793270"/>
    <w:rsid w:val="009F047B"/>
    <w:rsid w:val="00A14B07"/>
    <w:rsid w:val="00B1172B"/>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6</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LESSON 1 - Four Angels' Messages Ministry, PO BOX 301, Boiling Springs, PA  17007</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22</cp:revision>
  <dcterms:created xsi:type="dcterms:W3CDTF">2016-11-02T02:07:00Z</dcterms:created>
  <dcterms:modified xsi:type="dcterms:W3CDTF">2018-05-17T00:56:00Z</dcterms:modified>
</cp:coreProperties>
</file>